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6" w:rsidRPr="002C0ED5" w:rsidRDefault="004A3688" w:rsidP="009568E7">
      <w:pP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6480810" cy="8990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М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90330"/>
                    </a:xfrm>
                    <a:prstGeom prst="rect">
                      <a:avLst/>
                    </a:prstGeom>
                  </pic:spPr>
                </pic:pic>
              </a:graphicData>
            </a:graphic>
          </wp:inline>
        </w:drawing>
      </w:r>
      <w:bookmarkEnd w:id="0"/>
    </w:p>
    <w:p w:rsidR="00017A06" w:rsidRPr="002C0ED5" w:rsidRDefault="00017A06" w:rsidP="009568E7">
      <w:pPr>
        <w:rPr>
          <w:rFonts w:ascii="Times New Roman" w:hAnsi="Times New Roman" w:cs="Times New Roman"/>
          <w:b/>
          <w:bCs/>
        </w:rPr>
      </w:pPr>
      <w:r w:rsidRPr="002C0ED5">
        <w:rPr>
          <w:rFonts w:ascii="Times New Roman" w:hAnsi="Times New Roman" w:cs="Times New Roman"/>
          <w:b/>
          <w:bCs/>
        </w:rPr>
        <w:br w:type="page"/>
      </w:r>
    </w:p>
    <w:p w:rsidR="00CC1D30" w:rsidRPr="00CC1D30" w:rsidRDefault="00CC1D30" w:rsidP="00CC1D30">
      <w:pPr>
        <w:pStyle w:val="ConsPlusNormal"/>
        <w:spacing w:line="276" w:lineRule="auto"/>
        <w:jc w:val="center"/>
        <w:rPr>
          <w:rFonts w:ascii="Times New Roman" w:hAnsi="Times New Roman" w:cs="Times New Roman"/>
          <w:b/>
          <w:bCs/>
          <w:sz w:val="22"/>
          <w:szCs w:val="22"/>
        </w:rPr>
      </w:pPr>
      <w:bookmarkStart w:id="1" w:name="Par8645"/>
      <w:bookmarkEnd w:id="1"/>
      <w:r w:rsidRPr="00CC1D30">
        <w:rPr>
          <w:rFonts w:ascii="Times New Roman" w:hAnsi="Times New Roman" w:cs="Times New Roman"/>
          <w:b/>
          <w:bCs/>
          <w:caps/>
          <w:sz w:val="22"/>
          <w:szCs w:val="22"/>
        </w:rPr>
        <w:lastRenderedPageBreak/>
        <w:t>образовательная</w:t>
      </w:r>
      <w:r w:rsidRPr="00CC1D30">
        <w:rPr>
          <w:rFonts w:ascii="Times New Roman" w:hAnsi="Times New Roman" w:cs="Times New Roman"/>
          <w:b/>
          <w:bCs/>
          <w:sz w:val="22"/>
          <w:szCs w:val="22"/>
        </w:rPr>
        <w:t xml:space="preserve"> ПРОГРАММА</w:t>
      </w:r>
    </w:p>
    <w:p w:rsidR="00CC1D30" w:rsidRPr="00CC1D30" w:rsidRDefault="00CC1D30" w:rsidP="00CC1D30">
      <w:pPr>
        <w:pStyle w:val="ConsPlusNormal"/>
        <w:spacing w:line="276" w:lineRule="auto"/>
        <w:jc w:val="center"/>
        <w:rPr>
          <w:rFonts w:ascii="Times New Roman" w:hAnsi="Times New Roman" w:cs="Times New Roman"/>
          <w:b/>
          <w:bCs/>
          <w:sz w:val="22"/>
          <w:szCs w:val="22"/>
        </w:rPr>
      </w:pPr>
      <w:r w:rsidRPr="00CC1D30">
        <w:rPr>
          <w:rFonts w:ascii="Times New Roman" w:hAnsi="Times New Roman" w:cs="Times New Roman"/>
          <w:b/>
          <w:bCs/>
          <w:sz w:val="22"/>
          <w:szCs w:val="22"/>
        </w:rPr>
        <w:t>ПРОФЕССИОНАЛЬНОЙ ПОДГОТОВКИ ВОДИТЕЛЕЙ ТРАНСПОРТНЫХ СРЕДСТВ</w:t>
      </w:r>
    </w:p>
    <w:p w:rsidR="00CC1D30" w:rsidRPr="00CC1D30" w:rsidRDefault="00CC1D30" w:rsidP="00CC1D30">
      <w:pPr>
        <w:pStyle w:val="ConsPlusNormal"/>
        <w:spacing w:line="276" w:lineRule="auto"/>
        <w:jc w:val="center"/>
        <w:rPr>
          <w:rFonts w:ascii="Times New Roman" w:hAnsi="Times New Roman" w:cs="Times New Roman"/>
          <w:b/>
          <w:bCs/>
          <w:sz w:val="22"/>
          <w:szCs w:val="22"/>
        </w:rPr>
      </w:pPr>
      <w:r w:rsidRPr="00CC1D30">
        <w:rPr>
          <w:rFonts w:ascii="Times New Roman" w:hAnsi="Times New Roman" w:cs="Times New Roman"/>
          <w:b/>
          <w:bCs/>
          <w:sz w:val="22"/>
          <w:szCs w:val="22"/>
        </w:rPr>
        <w:t>КАТЕГОРИИ "M"</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2" w:name="Par8649"/>
      <w:bookmarkEnd w:id="2"/>
      <w:r w:rsidRPr="00CC1D30">
        <w:rPr>
          <w:rFonts w:ascii="Times New Roman" w:hAnsi="Times New Roman" w:cs="Times New Roman"/>
          <w:sz w:val="22"/>
          <w:szCs w:val="22"/>
        </w:rPr>
        <w:t>I. ПОЯСНИТЕЛЬНАЯ ЗАПИСКА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Образовательная</w:t>
      </w:r>
      <w:r w:rsidRPr="00CC1D30">
        <w:rPr>
          <w:rFonts w:ascii="Times New Roman" w:hAnsi="Times New Roman" w:cs="Times New Roman"/>
          <w:sz w:val="22"/>
          <w:szCs w:val="22"/>
        </w:rPr>
        <w:t xml:space="preserve"> программа профессиональной подготовки водителей транспортных средств категории "M" (далее - </w:t>
      </w:r>
      <w:r>
        <w:rPr>
          <w:rFonts w:ascii="Times New Roman" w:hAnsi="Times New Roman" w:cs="Times New Roman"/>
          <w:sz w:val="22"/>
          <w:szCs w:val="22"/>
        </w:rPr>
        <w:t>П</w:t>
      </w:r>
      <w:r w:rsidRPr="00CC1D30">
        <w:rPr>
          <w:rFonts w:ascii="Times New Roman" w:hAnsi="Times New Roman" w:cs="Times New Roman"/>
          <w:sz w:val="22"/>
          <w:szCs w:val="22"/>
        </w:rPr>
        <w:t xml:space="preserve">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Pr>
          <w:rFonts w:ascii="Times New Roman" w:hAnsi="Times New Roman" w:cs="Times New Roman"/>
          <w:sz w:val="22"/>
          <w:szCs w:val="22"/>
        </w:rPr>
        <w:t xml:space="preserve">Примерной программы </w:t>
      </w:r>
      <w:r w:rsidRPr="00017A06">
        <w:rPr>
          <w:rFonts w:ascii="Times New Roman" w:hAnsi="Times New Roman" w:cs="Times New Roman"/>
          <w:sz w:val="22"/>
          <w:szCs w:val="22"/>
        </w:rPr>
        <w:t>профессиональной подготовки водителей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w:t>
      </w:r>
      <w:r>
        <w:rPr>
          <w:rFonts w:ascii="Times New Roman" w:hAnsi="Times New Roman" w:cs="Times New Roman"/>
          <w:sz w:val="22"/>
          <w:szCs w:val="22"/>
        </w:rPr>
        <w:t>,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r w:rsidRPr="00CC1D30">
        <w:rPr>
          <w:rFonts w:ascii="Times New Roman" w:hAnsi="Times New Roman" w:cs="Times New Roman"/>
          <w:sz w:val="22"/>
          <w:szCs w:val="22"/>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Содержание </w:t>
      </w:r>
      <w:r w:rsidR="002B3C5D">
        <w:rPr>
          <w:rFonts w:ascii="Times New Roman" w:hAnsi="Times New Roman" w:cs="Times New Roman"/>
          <w:sz w:val="22"/>
          <w:szCs w:val="22"/>
        </w:rPr>
        <w:t>П</w:t>
      </w:r>
      <w:r w:rsidRPr="00CC1D30">
        <w:rPr>
          <w:rFonts w:ascii="Times New Roman" w:hAnsi="Times New Roman" w:cs="Times New Roman"/>
          <w:sz w:val="22"/>
          <w:szCs w:val="22"/>
        </w:rPr>
        <w:t xml:space="preserve">рограммы представлено пояснительной запиской, учебным планом, </w:t>
      </w:r>
      <w:r w:rsidR="002B3C5D">
        <w:rPr>
          <w:rFonts w:ascii="Times New Roman" w:hAnsi="Times New Roman" w:cs="Times New Roman"/>
          <w:sz w:val="22"/>
          <w:szCs w:val="22"/>
        </w:rPr>
        <w:t xml:space="preserve">календарным учебным графиком, </w:t>
      </w:r>
      <w:r w:rsidRPr="00CC1D30">
        <w:rPr>
          <w:rFonts w:ascii="Times New Roman" w:hAnsi="Times New Roman" w:cs="Times New Roman"/>
          <w:sz w:val="22"/>
          <w:szCs w:val="22"/>
        </w:rPr>
        <w:t xml:space="preserve">рабочими программами учебных предметов, планируемыми результатами </w:t>
      </w:r>
      <w:r w:rsidR="002B3C5D">
        <w:rPr>
          <w:rFonts w:ascii="Times New Roman" w:hAnsi="Times New Roman" w:cs="Times New Roman"/>
          <w:sz w:val="22"/>
          <w:szCs w:val="22"/>
        </w:rPr>
        <w:t>П</w:t>
      </w:r>
      <w:r w:rsidRPr="00CC1D30">
        <w:rPr>
          <w:rFonts w:ascii="Times New Roman" w:hAnsi="Times New Roman" w:cs="Times New Roman"/>
          <w:sz w:val="22"/>
          <w:szCs w:val="22"/>
        </w:rPr>
        <w:t xml:space="preserve">рограммы, учебно-методическими материалами, обеспечивающими реализацию </w:t>
      </w:r>
      <w:r w:rsidR="002B3C5D">
        <w:rPr>
          <w:rFonts w:ascii="Times New Roman" w:hAnsi="Times New Roman" w:cs="Times New Roman"/>
          <w:sz w:val="22"/>
          <w:szCs w:val="22"/>
        </w:rPr>
        <w:t>П</w:t>
      </w:r>
      <w:r w:rsidRPr="00CC1D30">
        <w:rPr>
          <w:rFonts w:ascii="Times New Roman" w:hAnsi="Times New Roman" w:cs="Times New Roman"/>
          <w:sz w:val="22"/>
          <w:szCs w:val="22"/>
        </w:rPr>
        <w:t>рограммы.</w:t>
      </w:r>
    </w:p>
    <w:p w:rsidR="00CC1D30" w:rsidRPr="00CC1D30" w:rsidRDefault="003962BC"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У</w:t>
      </w:r>
      <w:r w:rsidR="00CC1D30" w:rsidRPr="00CC1D30">
        <w:rPr>
          <w:rFonts w:ascii="Times New Roman" w:hAnsi="Times New Roman" w:cs="Times New Roman"/>
          <w:sz w:val="22"/>
          <w:szCs w:val="22"/>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Базовый цикл включает учебные предметы: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законодательства в сфере дорожного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"Психофизиологические основы деятельности водителя";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управления транспортными средствами";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"Первая помощь при дорожно-транспортном происшествии".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Специальный цикл включает учебные предметы: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"Устройство и техническое обслуживание транспортных средств категории "M" как объектов управления";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управления транспортными средствами категории "M";</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"Вождение транспортных средств категории "M" (с механической трансмиссией/с автоматической трансмиссией)".</w:t>
      </w:r>
    </w:p>
    <w:p w:rsidR="00CC1D30" w:rsidRPr="00CC1D30" w:rsidRDefault="003962BC"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Р</w:t>
      </w:r>
      <w:r w:rsidR="00CC1D30" w:rsidRPr="00CC1D30">
        <w:rPr>
          <w:rFonts w:ascii="Times New Roman" w:hAnsi="Times New Roman" w:cs="Times New Roman"/>
          <w:sz w:val="22"/>
          <w:szCs w:val="22"/>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Последовательность изучения разделов и тем учебных предметов базового и специального циклов определяется </w:t>
      </w:r>
      <w:r w:rsidR="00EF7359">
        <w:rPr>
          <w:rFonts w:ascii="Times New Roman" w:hAnsi="Times New Roman" w:cs="Times New Roman"/>
          <w:sz w:val="22"/>
          <w:szCs w:val="22"/>
        </w:rPr>
        <w:t>календарным учебным графиков</w:t>
      </w: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Условия реализации </w:t>
      </w:r>
      <w:r w:rsidR="0007516B">
        <w:rPr>
          <w:rFonts w:ascii="Times New Roman" w:hAnsi="Times New Roman" w:cs="Times New Roman"/>
          <w:sz w:val="22"/>
          <w:szCs w:val="22"/>
        </w:rPr>
        <w:t>П</w:t>
      </w:r>
      <w:r w:rsidRPr="00CC1D30">
        <w:rPr>
          <w:rFonts w:ascii="Times New Roman" w:hAnsi="Times New Roman" w:cs="Times New Roman"/>
          <w:sz w:val="22"/>
          <w:szCs w:val="22"/>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174E26">
        <w:rPr>
          <w:rFonts w:ascii="Times New Roman" w:hAnsi="Times New Roman" w:cs="Times New Roman"/>
          <w:sz w:val="22"/>
          <w:szCs w:val="22"/>
        </w:rPr>
        <w:t>П</w:t>
      </w:r>
      <w:r w:rsidRPr="00CC1D30">
        <w:rPr>
          <w:rFonts w:ascii="Times New Roman" w:hAnsi="Times New Roman" w:cs="Times New Roman"/>
          <w:sz w:val="22"/>
          <w:szCs w:val="22"/>
        </w:rPr>
        <w:t>рограммы.</w:t>
      </w:r>
    </w:p>
    <w:p w:rsidR="00CC1D30" w:rsidRPr="00CC1D30" w:rsidRDefault="00F26ECC"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00CC1D30" w:rsidRPr="00CC1D30">
        <w:rPr>
          <w:rFonts w:ascii="Times New Roman" w:hAnsi="Times New Roman" w:cs="Times New Roman"/>
          <w:sz w:val="22"/>
          <w:szCs w:val="22"/>
        </w:rPr>
        <w:t>рограмма предусматривает достаточный для формирования, закрепления и развития практических навыков и компетенций объем практики.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3" w:name="Par8671"/>
      <w:bookmarkEnd w:id="3"/>
      <w:r w:rsidRPr="00CC1D30">
        <w:rPr>
          <w:rFonts w:ascii="Times New Roman" w:hAnsi="Times New Roman" w:cs="Times New Roman"/>
          <w:sz w:val="22"/>
          <w:szCs w:val="22"/>
        </w:rPr>
        <w:lastRenderedPageBreak/>
        <w:t>II. УЧЕБНЫЙ ПЛАН</w:t>
      </w:r>
    </w:p>
    <w:p w:rsidR="00CC1D30" w:rsidRPr="00CC1D30" w:rsidRDefault="00CC1D30" w:rsidP="00CC1D30">
      <w:pPr>
        <w:pStyle w:val="ConsPlusNormal"/>
        <w:spacing w:line="276" w:lineRule="auto"/>
        <w:jc w:val="center"/>
        <w:rPr>
          <w:rFonts w:ascii="Times New Roman" w:hAnsi="Times New Roman" w:cs="Times New Roman"/>
          <w:sz w:val="22"/>
          <w:szCs w:val="22"/>
        </w:rPr>
      </w:pPr>
    </w:p>
    <w:p w:rsidR="00CC1D30" w:rsidRPr="00CC1D30" w:rsidRDefault="00CC1D30" w:rsidP="00CC1D30">
      <w:pPr>
        <w:pStyle w:val="ConsPlusNormal"/>
        <w:spacing w:line="276" w:lineRule="auto"/>
        <w:jc w:val="right"/>
        <w:outlineLvl w:val="2"/>
        <w:rPr>
          <w:rFonts w:ascii="Times New Roman" w:hAnsi="Times New Roman" w:cs="Times New Roman"/>
          <w:sz w:val="22"/>
          <w:szCs w:val="22"/>
        </w:rPr>
      </w:pPr>
      <w:bookmarkStart w:id="4" w:name="Par8673"/>
      <w:bookmarkEnd w:id="4"/>
      <w:r w:rsidRPr="00CC1D30">
        <w:rPr>
          <w:rFonts w:ascii="Times New Roman" w:hAnsi="Times New Roman" w:cs="Times New Roman"/>
          <w:sz w:val="22"/>
          <w:szCs w:val="22"/>
        </w:rPr>
        <w:t>Таблица 1</w:t>
      </w:r>
    </w:p>
    <w:p w:rsidR="00CC1D30" w:rsidRPr="00CC1D30" w:rsidRDefault="000E638C" w:rsidP="00CC1D3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Учебный план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8"/>
        <w:gridCol w:w="1478"/>
        <w:gridCol w:w="1901"/>
        <w:gridCol w:w="1626"/>
      </w:tblGrid>
      <w:tr w:rsidR="00CC1D30" w:rsidRPr="00CC1D30" w:rsidTr="004928D2">
        <w:tc>
          <w:tcPr>
            <w:tcW w:w="4918" w:type="dxa"/>
            <w:vMerge w:val="restart"/>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Учебные предметы</w:t>
            </w:r>
          </w:p>
        </w:tc>
        <w:tc>
          <w:tcPr>
            <w:tcW w:w="5005" w:type="dxa"/>
            <w:gridSpan w:val="3"/>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Количество часов</w:t>
            </w:r>
          </w:p>
        </w:tc>
      </w:tr>
      <w:tr w:rsidR="00CC1D30" w:rsidRPr="00CC1D30" w:rsidTr="004928D2">
        <w:tc>
          <w:tcPr>
            <w:tcW w:w="4918" w:type="dxa"/>
            <w:vMerge/>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478" w:type="dxa"/>
            <w:vMerge w:val="restart"/>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Всего</w:t>
            </w:r>
          </w:p>
        </w:tc>
        <w:tc>
          <w:tcPr>
            <w:tcW w:w="3527" w:type="dxa"/>
            <w:gridSpan w:val="2"/>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 том числе</w:t>
            </w:r>
          </w:p>
        </w:tc>
      </w:tr>
      <w:tr w:rsidR="00CC1D30" w:rsidRPr="00CC1D30" w:rsidTr="004928D2">
        <w:tc>
          <w:tcPr>
            <w:tcW w:w="4918" w:type="dxa"/>
            <w:vMerge/>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478" w:type="dxa"/>
            <w:vMerge/>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Теоретические занятия</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Практические занятия</w:t>
            </w:r>
          </w:p>
        </w:tc>
      </w:tr>
      <w:tr w:rsidR="00CC1D30" w:rsidRPr="00CC1D30" w:rsidTr="004928D2">
        <w:tc>
          <w:tcPr>
            <w:tcW w:w="9923" w:type="dxa"/>
            <w:gridSpan w:val="4"/>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5" w:name="Par8681"/>
            <w:bookmarkEnd w:id="5"/>
            <w:r w:rsidRPr="00CC1D30">
              <w:rPr>
                <w:rFonts w:ascii="Times New Roman" w:hAnsi="Times New Roman" w:cs="Times New Roman"/>
                <w:sz w:val="22"/>
                <w:szCs w:val="22"/>
              </w:rPr>
              <w:t>Учебные предметы базового цикла</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516962">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4</w:t>
            </w:r>
            <w:r w:rsidR="00516962">
              <w:rPr>
                <w:rFonts w:ascii="Times New Roman" w:hAnsi="Times New Roman" w:cs="Times New Roman"/>
                <w:sz w:val="22"/>
                <w:szCs w:val="22"/>
              </w:rPr>
              <w:t>3</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30</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4928D2">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r w:rsidR="004928D2">
              <w:rPr>
                <w:rFonts w:ascii="Times New Roman" w:hAnsi="Times New Roman" w:cs="Times New Roman"/>
                <w:sz w:val="22"/>
                <w:szCs w:val="22"/>
              </w:rPr>
              <w:t>3</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12</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4</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516962">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r w:rsidR="00516962">
              <w:rPr>
                <w:rFonts w:ascii="Times New Roman" w:hAnsi="Times New Roman" w:cs="Times New Roman"/>
                <w:sz w:val="22"/>
                <w:szCs w:val="22"/>
              </w:rPr>
              <w:t>5</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12</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405F87" w:rsidP="00CC1D3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16</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r>
      <w:tr w:rsidR="00CC1D30" w:rsidRPr="00CC1D30" w:rsidTr="004928D2">
        <w:tc>
          <w:tcPr>
            <w:tcW w:w="9923" w:type="dxa"/>
            <w:gridSpan w:val="4"/>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6" w:name="Par8698"/>
            <w:bookmarkEnd w:id="6"/>
            <w:r w:rsidRPr="00CC1D30">
              <w:rPr>
                <w:rFonts w:ascii="Times New Roman" w:hAnsi="Times New Roman" w:cs="Times New Roman"/>
                <w:sz w:val="22"/>
                <w:szCs w:val="22"/>
              </w:rPr>
              <w:t>Учебные предметы специального цикла</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both"/>
              <w:rPr>
                <w:rFonts w:ascii="Times New Roman" w:hAnsi="Times New Roman" w:cs="Times New Roman"/>
                <w:sz w:val="22"/>
                <w:szCs w:val="22"/>
              </w:rPr>
            </w:pPr>
            <w:r w:rsidRPr="00CC1D30">
              <w:rPr>
                <w:rFonts w:ascii="Times New Roman" w:hAnsi="Times New Roman" w:cs="Times New Roman"/>
                <w:sz w:val="22"/>
                <w:szCs w:val="22"/>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10</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6</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4</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Вождение транспортных средств категории "M" (с механической трансмиссией/с автоматической трансмиссией)</w:t>
            </w:r>
            <w:r w:rsidR="00516962">
              <w:rPr>
                <w:rFonts w:ascii="Times New Roman" w:hAnsi="Times New Roman" w:cs="Times New Roman"/>
                <w:sz w:val="22"/>
                <w:szCs w:val="22"/>
              </w:rPr>
              <w:t xml:space="preserve"> </w:t>
            </w:r>
            <w:r w:rsidRPr="00CC1D30">
              <w:rPr>
                <w:rFonts w:ascii="Times New Roman" w:hAnsi="Times New Roman" w:cs="Times New Roman"/>
                <w:sz w:val="22"/>
                <w:szCs w:val="22"/>
              </w:rPr>
              <w:t xml:space="preserve"> &lt;1&gt;</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18/16</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18/16</w:t>
            </w:r>
          </w:p>
        </w:tc>
      </w:tr>
      <w:tr w:rsidR="00CC1D30" w:rsidRPr="00CC1D30" w:rsidTr="004928D2">
        <w:tc>
          <w:tcPr>
            <w:tcW w:w="9923" w:type="dxa"/>
            <w:gridSpan w:val="4"/>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7" w:name="Par8711"/>
            <w:bookmarkEnd w:id="7"/>
            <w:r w:rsidRPr="00CC1D30">
              <w:rPr>
                <w:rFonts w:ascii="Times New Roman" w:hAnsi="Times New Roman" w:cs="Times New Roman"/>
                <w:sz w:val="22"/>
                <w:szCs w:val="22"/>
              </w:rPr>
              <w:t>Квалификационный экзамен</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4</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r w:rsidR="00CC1D30" w:rsidRPr="00CC1D30" w:rsidTr="004928D2">
        <w:tc>
          <w:tcPr>
            <w:tcW w:w="491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Итого</w:t>
            </w:r>
          </w:p>
        </w:tc>
        <w:tc>
          <w:tcPr>
            <w:tcW w:w="1478" w:type="dxa"/>
            <w:tcBorders>
              <w:top w:val="single" w:sz="4" w:space="0" w:color="auto"/>
              <w:left w:val="single" w:sz="4" w:space="0" w:color="auto"/>
              <w:bottom w:val="single" w:sz="4" w:space="0" w:color="auto"/>
              <w:right w:val="single" w:sz="4" w:space="0" w:color="auto"/>
            </w:tcBorders>
          </w:tcPr>
          <w:p w:rsidR="00CC1D30" w:rsidRPr="00CC1D30" w:rsidRDefault="00CC1D30" w:rsidP="00F76153">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12</w:t>
            </w:r>
            <w:r w:rsidR="00F76153">
              <w:rPr>
                <w:rFonts w:ascii="Times New Roman" w:hAnsi="Times New Roman" w:cs="Times New Roman"/>
                <w:sz w:val="22"/>
                <w:szCs w:val="22"/>
              </w:rPr>
              <w:t>4</w:t>
            </w:r>
            <w:r w:rsidRPr="00CC1D30">
              <w:rPr>
                <w:rFonts w:ascii="Times New Roman" w:hAnsi="Times New Roman" w:cs="Times New Roman"/>
                <w:sz w:val="22"/>
                <w:szCs w:val="22"/>
              </w:rPr>
              <w:t>/12</w:t>
            </w:r>
            <w:r w:rsidR="00F76153">
              <w:rPr>
                <w:rFonts w:ascii="Times New Roman" w:hAnsi="Times New Roman" w:cs="Times New Roman"/>
                <w:sz w:val="22"/>
                <w:szCs w:val="22"/>
              </w:rPr>
              <w:t>2</w:t>
            </w:r>
          </w:p>
        </w:tc>
        <w:tc>
          <w:tcPr>
            <w:tcW w:w="1901"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72</w:t>
            </w:r>
          </w:p>
        </w:tc>
        <w:tc>
          <w:tcPr>
            <w:tcW w:w="1626" w:type="dxa"/>
            <w:tcBorders>
              <w:top w:val="single" w:sz="4" w:space="0" w:color="auto"/>
              <w:left w:val="single" w:sz="4" w:space="0" w:color="auto"/>
              <w:bottom w:val="single" w:sz="4" w:space="0" w:color="auto"/>
              <w:right w:val="single" w:sz="4" w:space="0" w:color="auto"/>
            </w:tcBorders>
          </w:tcPr>
          <w:p w:rsidR="00CC1D30" w:rsidRPr="00CC1D30" w:rsidRDefault="00CC1D30" w:rsidP="00F76153">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5</w:t>
            </w:r>
            <w:r w:rsidR="00F76153">
              <w:rPr>
                <w:rFonts w:ascii="Times New Roman" w:hAnsi="Times New Roman" w:cs="Times New Roman"/>
                <w:sz w:val="22"/>
                <w:szCs w:val="22"/>
              </w:rPr>
              <w:t>2</w:t>
            </w:r>
            <w:r w:rsidRPr="00CC1D30">
              <w:rPr>
                <w:rFonts w:ascii="Times New Roman" w:hAnsi="Times New Roman" w:cs="Times New Roman"/>
                <w:sz w:val="22"/>
                <w:szCs w:val="22"/>
              </w:rPr>
              <w:t>/</w:t>
            </w:r>
            <w:r w:rsidR="00F76153">
              <w:rPr>
                <w:rFonts w:ascii="Times New Roman" w:hAnsi="Times New Roman" w:cs="Times New Roman"/>
                <w:sz w:val="22"/>
                <w:szCs w:val="22"/>
              </w:rPr>
              <w:t>50</w:t>
            </w:r>
          </w:p>
        </w:tc>
      </w:tr>
    </w:tbl>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727AD" w:rsidRDefault="005727AD">
      <w:pPr>
        <w:rPr>
          <w:rFonts w:ascii="Times New Roman" w:eastAsiaTheme="minorEastAsia" w:hAnsi="Times New Roman" w:cs="Times New Roman"/>
        </w:rPr>
      </w:pPr>
      <w:r>
        <w:rPr>
          <w:rFonts w:ascii="Times New Roman" w:hAnsi="Times New Roman" w:cs="Times New Roman"/>
        </w:rPr>
        <w:br w:type="page"/>
      </w:r>
    </w:p>
    <w:p w:rsidR="00F11C5A" w:rsidRPr="00613F74" w:rsidRDefault="00F11C5A" w:rsidP="00F11C5A">
      <w:pPr>
        <w:pStyle w:val="ConsPlusNormal"/>
        <w:spacing w:line="276" w:lineRule="auto"/>
        <w:jc w:val="center"/>
        <w:outlineLvl w:val="1"/>
        <w:rPr>
          <w:rFonts w:ascii="Times New Roman" w:hAnsi="Times New Roman" w:cs="Times New Roman"/>
          <w:caps/>
          <w:sz w:val="22"/>
          <w:szCs w:val="22"/>
        </w:rPr>
      </w:pPr>
      <w:bookmarkStart w:id="8" w:name="Par8724"/>
      <w:bookmarkEnd w:id="8"/>
      <w:r>
        <w:rPr>
          <w:rFonts w:ascii="Times New Roman" w:hAnsi="Times New Roman" w:cs="Times New Roman"/>
          <w:sz w:val="22"/>
          <w:szCs w:val="22"/>
        </w:rPr>
        <w:lastRenderedPageBreak/>
        <w:t>III.</w:t>
      </w:r>
      <w:r w:rsidRPr="00287C27">
        <w:rPr>
          <w:rFonts w:ascii="Times New Roman" w:hAnsi="Times New Roman" w:cs="Times New Roman"/>
          <w:sz w:val="22"/>
          <w:szCs w:val="22"/>
        </w:rPr>
        <w:t xml:space="preserve"> </w:t>
      </w:r>
      <w:r w:rsidRPr="00613F74">
        <w:rPr>
          <w:rFonts w:ascii="Times New Roman" w:hAnsi="Times New Roman" w:cs="Times New Roman"/>
          <w:caps/>
          <w:sz w:val="22"/>
          <w:szCs w:val="22"/>
        </w:rPr>
        <w:t>Календарный учебный график</w:t>
      </w:r>
    </w:p>
    <w:p w:rsidR="00F11C5A" w:rsidRDefault="00F11C5A" w:rsidP="00F11C5A">
      <w:pPr>
        <w:pStyle w:val="ConsPlusNormal"/>
        <w:spacing w:line="276" w:lineRule="auto"/>
        <w:jc w:val="center"/>
        <w:outlineLvl w:val="1"/>
        <w:rPr>
          <w:rFonts w:ascii="Times New Roman" w:hAnsi="Times New Roman" w:cs="Times New Roman"/>
          <w:sz w:val="22"/>
          <w:szCs w:val="22"/>
        </w:rPr>
      </w:pPr>
    </w:p>
    <w:p w:rsidR="00F11C5A" w:rsidRPr="00287C27" w:rsidRDefault="00F11C5A" w:rsidP="00F11C5A">
      <w:pPr>
        <w:pStyle w:val="ConsPlusNormal"/>
        <w:spacing w:line="276" w:lineRule="auto"/>
        <w:jc w:val="right"/>
        <w:outlineLvl w:val="2"/>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Pr>
          <w:rFonts w:ascii="Times New Roman" w:hAnsi="Times New Roman" w:cs="Times New Roman"/>
          <w:sz w:val="22"/>
          <w:szCs w:val="22"/>
        </w:rPr>
        <w:t>2</w:t>
      </w:r>
    </w:p>
    <w:p w:rsidR="00F11C5A" w:rsidRDefault="00F11C5A" w:rsidP="00F11C5A">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rPr>
        <w:t>Календарный учебный график</w:t>
      </w:r>
    </w:p>
    <w:p w:rsidR="00536BF6" w:rsidRDefault="00536BF6" w:rsidP="00F11C5A">
      <w:pPr>
        <w:pStyle w:val="ConsPlusNormal"/>
        <w:spacing w:line="276" w:lineRule="auto"/>
        <w:jc w:val="center"/>
        <w:outlineLvl w:val="1"/>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743"/>
        <w:gridCol w:w="816"/>
        <w:gridCol w:w="698"/>
        <w:gridCol w:w="1145"/>
        <w:gridCol w:w="850"/>
        <w:gridCol w:w="1134"/>
        <w:gridCol w:w="1134"/>
        <w:gridCol w:w="709"/>
      </w:tblGrid>
      <w:tr w:rsidR="00536BF6" w:rsidRPr="009A6E26" w:rsidTr="00221F0D">
        <w:tc>
          <w:tcPr>
            <w:tcW w:w="3119" w:type="dxa"/>
            <w:vMerge w:val="restart"/>
            <w:tcBorders>
              <w:top w:val="single" w:sz="4" w:space="0" w:color="auto"/>
              <w:left w:val="single" w:sz="4" w:space="0" w:color="auto"/>
              <w:bottom w:val="single" w:sz="4" w:space="0" w:color="auto"/>
              <w:right w:val="single" w:sz="4" w:space="0" w:color="auto"/>
            </w:tcBorders>
            <w:hideMark/>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257" w:type="dxa"/>
            <w:gridSpan w:val="3"/>
            <w:tcBorders>
              <w:top w:val="single" w:sz="4" w:space="0" w:color="auto"/>
              <w:left w:val="single" w:sz="4" w:space="0" w:color="auto"/>
              <w:bottom w:val="single" w:sz="4" w:space="0" w:color="auto"/>
              <w:right w:val="single" w:sz="4" w:space="0" w:color="auto"/>
            </w:tcBorders>
            <w:hideMark/>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Количество часов</w:t>
            </w:r>
          </w:p>
        </w:tc>
        <w:tc>
          <w:tcPr>
            <w:tcW w:w="4972" w:type="dxa"/>
            <w:gridSpan w:val="5"/>
            <w:tcBorders>
              <w:top w:val="single" w:sz="4" w:space="0" w:color="auto"/>
              <w:left w:val="single" w:sz="4" w:space="0" w:color="auto"/>
              <w:bottom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536BF6" w:rsidRPr="009A6E26" w:rsidTr="00221F0D">
        <w:trPr>
          <w:trHeight w:val="39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36BF6" w:rsidRPr="009A6E26" w:rsidRDefault="00536BF6" w:rsidP="00221F0D">
            <w:pPr>
              <w:spacing w:after="0" w:line="240" w:lineRule="auto"/>
              <w:rPr>
                <w:rFonts w:ascii="Times New Roman"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hideMark/>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Всего</w:t>
            </w:r>
          </w:p>
        </w:tc>
        <w:tc>
          <w:tcPr>
            <w:tcW w:w="1514" w:type="dxa"/>
            <w:gridSpan w:val="2"/>
            <w:tcBorders>
              <w:top w:val="single" w:sz="4" w:space="0" w:color="auto"/>
              <w:left w:val="single" w:sz="4" w:space="0" w:color="auto"/>
              <w:right w:val="single" w:sz="4" w:space="0" w:color="auto"/>
            </w:tcBorders>
            <w:hideMark/>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из них</w:t>
            </w:r>
          </w:p>
        </w:tc>
        <w:tc>
          <w:tcPr>
            <w:tcW w:w="1145" w:type="dxa"/>
            <w:tcBorders>
              <w:top w:val="single" w:sz="4" w:space="0" w:color="auto"/>
              <w:left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w:t>
            </w:r>
          </w:p>
        </w:tc>
        <w:tc>
          <w:tcPr>
            <w:tcW w:w="850" w:type="dxa"/>
            <w:tcBorders>
              <w:top w:val="single" w:sz="4" w:space="0" w:color="auto"/>
              <w:left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2</w:t>
            </w:r>
          </w:p>
        </w:tc>
        <w:tc>
          <w:tcPr>
            <w:tcW w:w="1134" w:type="dxa"/>
            <w:tcBorders>
              <w:top w:val="single" w:sz="4" w:space="0" w:color="auto"/>
              <w:left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3</w:t>
            </w:r>
          </w:p>
        </w:tc>
        <w:tc>
          <w:tcPr>
            <w:tcW w:w="1134" w:type="dxa"/>
            <w:tcBorders>
              <w:top w:val="single" w:sz="4" w:space="0" w:color="auto"/>
              <w:left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4</w:t>
            </w:r>
          </w:p>
        </w:tc>
        <w:tc>
          <w:tcPr>
            <w:tcW w:w="709" w:type="dxa"/>
            <w:tcBorders>
              <w:top w:val="single" w:sz="4" w:space="0" w:color="auto"/>
              <w:left w:val="single" w:sz="4" w:space="0" w:color="auto"/>
              <w:right w:val="single" w:sz="4" w:space="0" w:color="auto"/>
            </w:tcBorders>
          </w:tcPr>
          <w:p w:rsidR="00536BF6" w:rsidRPr="009A6E26" w:rsidRDefault="00536B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5</w:t>
            </w:r>
          </w:p>
        </w:tc>
      </w:tr>
      <w:tr w:rsidR="00536BF6" w:rsidRPr="00017A06" w:rsidTr="00221F0D">
        <w:tc>
          <w:tcPr>
            <w:tcW w:w="10348" w:type="dxa"/>
            <w:gridSpan w:val="9"/>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43"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145"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Т1.2</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43"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43"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145"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43"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10348" w:type="dxa"/>
            <w:gridSpan w:val="9"/>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sidR="00201824">
              <w:rPr>
                <w:rFonts w:ascii="Times New Roman" w:hAnsi="Times New Roman" w:cs="Times New Roman"/>
                <w:sz w:val="22"/>
                <w:szCs w:val="22"/>
              </w:rPr>
              <w:t>М</w:t>
            </w:r>
            <w:r w:rsidRPr="00017A06">
              <w:rPr>
                <w:rFonts w:ascii="Times New Roman" w:hAnsi="Times New Roman" w:cs="Times New Roman"/>
                <w:sz w:val="22"/>
                <w:szCs w:val="22"/>
              </w:rPr>
              <w:t>" как объектов управления.</w:t>
            </w:r>
          </w:p>
        </w:tc>
        <w:tc>
          <w:tcPr>
            <w:tcW w:w="743" w:type="dxa"/>
            <w:vMerge w:val="restart"/>
            <w:tcBorders>
              <w:top w:val="single" w:sz="4" w:space="0" w:color="auto"/>
              <w:left w:val="single" w:sz="4" w:space="0" w:color="auto"/>
              <w:right w:val="single" w:sz="4" w:space="0" w:color="auto"/>
            </w:tcBorders>
            <w:hideMark/>
          </w:tcPr>
          <w:p w:rsidR="00536BF6" w:rsidRPr="00017A06" w:rsidRDefault="0067457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36BF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Т1.3,Т1.4</w:t>
            </w:r>
          </w:p>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67457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 xml:space="preserve">Основы управления транспортными средствами </w:t>
            </w:r>
            <w:r>
              <w:rPr>
                <w:rFonts w:ascii="Times New Roman" w:hAnsi="Times New Roman" w:cs="Times New Roman"/>
                <w:sz w:val="22"/>
                <w:szCs w:val="22"/>
              </w:rPr>
              <w:t>категории "</w:t>
            </w:r>
            <w:r w:rsidR="00201824">
              <w:rPr>
                <w:rFonts w:ascii="Times New Roman" w:hAnsi="Times New Roman" w:cs="Times New Roman"/>
                <w:sz w:val="22"/>
                <w:szCs w:val="22"/>
              </w:rPr>
              <w:t>М</w:t>
            </w:r>
            <w:r w:rsidRPr="00017A06">
              <w:rPr>
                <w:rFonts w:ascii="Times New Roman" w:hAnsi="Times New Roman" w:cs="Times New Roman"/>
                <w:sz w:val="22"/>
                <w:szCs w:val="22"/>
              </w:rPr>
              <w:t>".</w:t>
            </w:r>
          </w:p>
        </w:tc>
        <w:tc>
          <w:tcPr>
            <w:tcW w:w="743" w:type="dxa"/>
            <w:vMerge w:val="restart"/>
            <w:tcBorders>
              <w:top w:val="single" w:sz="4" w:space="0" w:color="auto"/>
              <w:left w:val="single" w:sz="4" w:space="0" w:color="auto"/>
              <w:right w:val="single" w:sz="4" w:space="0" w:color="auto"/>
            </w:tcBorders>
            <w:hideMark/>
          </w:tcPr>
          <w:p w:rsidR="00536BF6" w:rsidRPr="00017A06" w:rsidRDefault="0067457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4928D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4928D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10348" w:type="dxa"/>
            <w:gridSpan w:val="9"/>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536BF6" w:rsidRPr="00017A06" w:rsidTr="00221F0D">
        <w:tc>
          <w:tcPr>
            <w:tcW w:w="3119"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43" w:type="dxa"/>
            <w:vMerge w:val="restart"/>
            <w:tcBorders>
              <w:top w:val="single" w:sz="4" w:space="0" w:color="auto"/>
              <w:left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536BF6" w:rsidRPr="00017A06" w:rsidRDefault="005B4077"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vMerge/>
            <w:tcBorders>
              <w:left w:val="single" w:sz="4" w:space="0" w:color="auto"/>
              <w:bottom w:val="single" w:sz="4" w:space="0" w:color="auto"/>
              <w:right w:val="single" w:sz="4" w:space="0" w:color="auto"/>
            </w:tcBorders>
          </w:tcPr>
          <w:p w:rsidR="00536BF6" w:rsidRDefault="00536BF6"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r w:rsidR="00536BF6" w:rsidRPr="00017A06" w:rsidTr="00221F0D">
        <w:tc>
          <w:tcPr>
            <w:tcW w:w="311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257" w:type="dxa"/>
            <w:gridSpan w:val="3"/>
            <w:tcBorders>
              <w:top w:val="single" w:sz="4" w:space="0" w:color="auto"/>
              <w:left w:val="single" w:sz="4" w:space="0" w:color="auto"/>
              <w:bottom w:val="single" w:sz="4" w:space="0" w:color="auto"/>
              <w:right w:val="single" w:sz="4" w:space="0" w:color="auto"/>
            </w:tcBorders>
          </w:tcPr>
          <w:p w:rsidR="00536BF6" w:rsidRPr="00017A06" w:rsidRDefault="0067457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106</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536BF6" w:rsidRPr="00017A06" w:rsidTr="00221F0D">
        <w:tc>
          <w:tcPr>
            <w:tcW w:w="3119" w:type="dxa"/>
            <w:tcBorders>
              <w:top w:val="single" w:sz="4" w:space="0" w:color="auto"/>
              <w:left w:val="single" w:sz="4" w:space="0" w:color="auto"/>
              <w:bottom w:val="single" w:sz="4" w:space="0" w:color="auto"/>
              <w:right w:val="single" w:sz="4" w:space="0" w:color="auto"/>
            </w:tcBorders>
            <w:hideMark/>
          </w:tcPr>
          <w:p w:rsidR="00536BF6" w:rsidRPr="00017A06" w:rsidRDefault="00536BF6"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sidR="00201824">
              <w:rPr>
                <w:rFonts w:ascii="Times New Roman" w:hAnsi="Times New Roman" w:cs="Times New Roman"/>
                <w:sz w:val="22"/>
                <w:szCs w:val="22"/>
              </w:rPr>
              <w:t>М</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2257" w:type="dxa"/>
            <w:gridSpan w:val="3"/>
            <w:tcBorders>
              <w:top w:val="single" w:sz="4" w:space="0" w:color="auto"/>
              <w:left w:val="single" w:sz="4" w:space="0" w:color="auto"/>
              <w:bottom w:val="single" w:sz="4" w:space="0" w:color="auto"/>
              <w:right w:val="single" w:sz="4" w:space="0" w:color="auto"/>
            </w:tcBorders>
            <w:hideMark/>
          </w:tcPr>
          <w:p w:rsidR="00536BF6" w:rsidRPr="00017A06" w:rsidRDefault="00536BF6"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18/16</w:t>
            </w:r>
          </w:p>
        </w:tc>
        <w:tc>
          <w:tcPr>
            <w:tcW w:w="1145"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36BF6" w:rsidRPr="00017A06" w:rsidRDefault="00536BF6" w:rsidP="00221F0D">
            <w:pPr>
              <w:pStyle w:val="ConsPlusNormal"/>
              <w:jc w:val="center"/>
              <w:rPr>
                <w:rFonts w:ascii="Times New Roman" w:hAnsi="Times New Roman" w:cs="Times New Roman"/>
                <w:sz w:val="22"/>
                <w:szCs w:val="22"/>
              </w:rPr>
            </w:pPr>
          </w:p>
        </w:tc>
      </w:tr>
    </w:tbl>
    <w:p w:rsidR="005727AD" w:rsidRDefault="005727AD" w:rsidP="00CC1D30">
      <w:pPr>
        <w:pStyle w:val="ConsPlusNormal"/>
        <w:spacing w:line="276" w:lineRule="auto"/>
        <w:jc w:val="center"/>
        <w:outlineLvl w:val="1"/>
        <w:rPr>
          <w:rFonts w:ascii="Times New Roman" w:hAnsi="Times New Roman" w:cs="Times New Roman"/>
          <w:sz w:val="22"/>
          <w:szCs w:val="22"/>
        </w:rPr>
      </w:pPr>
    </w:p>
    <w:p w:rsidR="00201824" w:rsidRDefault="00201824" w:rsidP="00CC1D30">
      <w:pPr>
        <w:pStyle w:val="ConsPlusNormal"/>
        <w:spacing w:line="276" w:lineRule="auto"/>
        <w:jc w:val="center"/>
        <w:outlineLvl w:val="1"/>
        <w:rPr>
          <w:rFonts w:ascii="Times New Roman" w:hAnsi="Times New Roman" w:cs="Times New Roman"/>
          <w:sz w:val="22"/>
          <w:szCs w:val="22"/>
        </w:rPr>
      </w:pPr>
    </w:p>
    <w:p w:rsidR="00201824" w:rsidRDefault="00201824">
      <w:pPr>
        <w:rPr>
          <w:rFonts w:ascii="Times New Roman" w:hAnsi="Times New Roman" w:cs="Times New Roman"/>
        </w:rPr>
      </w:pPr>
    </w:p>
    <w:p w:rsidR="00201824" w:rsidRDefault="00201824">
      <w:pPr>
        <w:rPr>
          <w:rFonts w:ascii="Times New Roman" w:hAnsi="Times New Roman" w:cs="Times New Roman"/>
        </w:rPr>
      </w:pPr>
      <w:r>
        <w:rPr>
          <w:rFonts w:ascii="Times New Roman" w:hAnsi="Times New Roman" w:cs="Times New Roman"/>
        </w:rPr>
        <w:br w:type="page"/>
      </w:r>
    </w:p>
    <w:p w:rsidR="00201824" w:rsidRDefault="00201824" w:rsidP="00201824">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201824" w:rsidRDefault="00201824">
      <w:pPr>
        <w:rPr>
          <w:rFonts w:ascii="Times New Roman" w:eastAsiaTheme="minorEastAsia" w:hAnsi="Times New Roman" w:cs="Times New Roman"/>
        </w:rPr>
      </w:pPr>
    </w:p>
    <w:tbl>
      <w:tblPr>
        <w:tblW w:w="10493"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1303"/>
        <w:gridCol w:w="1137"/>
        <w:gridCol w:w="990"/>
        <w:gridCol w:w="1126"/>
        <w:gridCol w:w="1126"/>
        <w:gridCol w:w="1011"/>
      </w:tblGrid>
      <w:tr w:rsidR="00201824" w:rsidRPr="009A6E26" w:rsidTr="00221F0D">
        <w:tc>
          <w:tcPr>
            <w:tcW w:w="3095" w:type="dxa"/>
            <w:vMerge w:val="restart"/>
            <w:tcBorders>
              <w:top w:val="single" w:sz="4" w:space="0" w:color="auto"/>
              <w:left w:val="single" w:sz="4" w:space="0" w:color="auto"/>
              <w:bottom w:val="single" w:sz="4" w:space="0" w:color="auto"/>
              <w:right w:val="single" w:sz="4" w:space="0" w:color="auto"/>
            </w:tcBorders>
            <w:hideMark/>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8" w:type="dxa"/>
            <w:gridSpan w:val="7"/>
            <w:tcBorders>
              <w:top w:val="single" w:sz="4" w:space="0" w:color="auto"/>
              <w:left w:val="single" w:sz="4" w:space="0" w:color="auto"/>
              <w:bottom w:val="single" w:sz="4" w:space="0" w:color="auto"/>
              <w:right w:val="single" w:sz="4" w:space="0" w:color="auto"/>
            </w:tcBorders>
            <w:hideMark/>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201824" w:rsidRPr="009A6E26" w:rsidTr="00221F0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201824" w:rsidRPr="009A6E26" w:rsidRDefault="00201824" w:rsidP="00221F0D">
            <w:pPr>
              <w:spacing w:after="0" w:line="240" w:lineRule="auto"/>
              <w:rPr>
                <w:rFonts w:ascii="Times New Roman" w:hAnsi="Times New Roman" w:cs="Times New Roman"/>
                <w:b/>
              </w:rPr>
            </w:pPr>
          </w:p>
        </w:tc>
        <w:tc>
          <w:tcPr>
            <w:tcW w:w="705" w:type="dxa"/>
            <w:tcBorders>
              <w:top w:val="single" w:sz="4" w:space="0" w:color="auto"/>
              <w:left w:val="single" w:sz="4" w:space="0" w:color="auto"/>
              <w:bottom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6</w:t>
            </w:r>
          </w:p>
        </w:tc>
        <w:tc>
          <w:tcPr>
            <w:tcW w:w="1303"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7</w:t>
            </w:r>
          </w:p>
        </w:tc>
        <w:tc>
          <w:tcPr>
            <w:tcW w:w="1137"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8</w:t>
            </w:r>
          </w:p>
        </w:tc>
        <w:tc>
          <w:tcPr>
            <w:tcW w:w="990"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9</w:t>
            </w:r>
          </w:p>
        </w:tc>
        <w:tc>
          <w:tcPr>
            <w:tcW w:w="1126"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10</w:t>
            </w:r>
          </w:p>
        </w:tc>
        <w:tc>
          <w:tcPr>
            <w:tcW w:w="1126"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11</w:t>
            </w:r>
          </w:p>
        </w:tc>
        <w:tc>
          <w:tcPr>
            <w:tcW w:w="1011" w:type="dxa"/>
            <w:tcBorders>
              <w:top w:val="single" w:sz="4" w:space="0" w:color="auto"/>
              <w:left w:val="single" w:sz="4" w:space="0" w:color="auto"/>
              <w:right w:val="single" w:sz="4" w:space="0" w:color="auto"/>
            </w:tcBorders>
          </w:tcPr>
          <w:p w:rsidR="00201824" w:rsidRPr="009A6E26" w:rsidRDefault="00201824"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12</w:t>
            </w:r>
          </w:p>
        </w:tc>
      </w:tr>
      <w:tr w:rsidR="00201824"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201824" w:rsidRPr="00017A06" w:rsidRDefault="00201824"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05"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Т2.3,Т2.4</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05"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201824" w:rsidRPr="00017A06" w:rsidRDefault="00201824"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Т1.5</w:t>
            </w:r>
          </w:p>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М</w:t>
            </w:r>
            <w:r w:rsidRPr="00017A06">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201824" w:rsidRPr="00017A06" w:rsidRDefault="00201824"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201824" w:rsidRPr="00017A06" w:rsidTr="00221F0D">
        <w:tc>
          <w:tcPr>
            <w:tcW w:w="3095" w:type="dxa"/>
            <w:vMerge w:val="restart"/>
            <w:tcBorders>
              <w:top w:val="single" w:sz="4" w:space="0" w:color="auto"/>
              <w:left w:val="single" w:sz="4" w:space="0" w:color="auto"/>
              <w:right w:val="single" w:sz="4" w:space="0" w:color="auto"/>
            </w:tcBorders>
            <w:hideMark/>
          </w:tcPr>
          <w:p w:rsidR="00201824" w:rsidRPr="00017A06" w:rsidRDefault="00201824"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vMerge/>
            <w:tcBorders>
              <w:left w:val="single" w:sz="4" w:space="0" w:color="auto"/>
              <w:bottom w:val="single" w:sz="4" w:space="0" w:color="auto"/>
              <w:right w:val="single" w:sz="4" w:space="0" w:color="auto"/>
            </w:tcBorders>
          </w:tcPr>
          <w:p w:rsidR="00201824" w:rsidRDefault="00201824"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r w:rsidR="00201824" w:rsidRPr="00017A06" w:rsidTr="00221F0D">
        <w:tc>
          <w:tcPr>
            <w:tcW w:w="309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705"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201824" w:rsidRPr="00017A06" w:rsidTr="00221F0D">
        <w:tc>
          <w:tcPr>
            <w:tcW w:w="3095" w:type="dxa"/>
            <w:tcBorders>
              <w:top w:val="single" w:sz="4" w:space="0" w:color="auto"/>
              <w:left w:val="single" w:sz="4" w:space="0" w:color="auto"/>
              <w:bottom w:val="single" w:sz="4" w:space="0" w:color="auto"/>
              <w:right w:val="single" w:sz="4" w:space="0" w:color="auto"/>
            </w:tcBorders>
            <w:hideMark/>
          </w:tcPr>
          <w:p w:rsidR="00201824" w:rsidRPr="00017A06" w:rsidRDefault="00201824" w:rsidP="00201824">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201824" w:rsidRPr="00017A06" w:rsidRDefault="00201824"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201824" w:rsidRPr="00017A06" w:rsidRDefault="00201824" w:rsidP="00221F0D">
            <w:pPr>
              <w:pStyle w:val="ConsPlusNormal"/>
              <w:jc w:val="center"/>
              <w:rPr>
                <w:rFonts w:ascii="Times New Roman" w:hAnsi="Times New Roman" w:cs="Times New Roman"/>
                <w:sz w:val="22"/>
                <w:szCs w:val="22"/>
              </w:rPr>
            </w:pPr>
          </w:p>
        </w:tc>
      </w:tr>
    </w:tbl>
    <w:p w:rsidR="00201824" w:rsidRDefault="00201824" w:rsidP="00CC1D30">
      <w:pPr>
        <w:pStyle w:val="ConsPlusNormal"/>
        <w:spacing w:line="276" w:lineRule="auto"/>
        <w:jc w:val="center"/>
        <w:outlineLvl w:val="1"/>
        <w:rPr>
          <w:rFonts w:ascii="Times New Roman" w:hAnsi="Times New Roman" w:cs="Times New Roman"/>
          <w:sz w:val="22"/>
          <w:szCs w:val="22"/>
        </w:rPr>
      </w:pPr>
    </w:p>
    <w:p w:rsidR="00A94DF6" w:rsidRDefault="00A94DF6">
      <w:pPr>
        <w:rPr>
          <w:rFonts w:ascii="Times New Roman" w:eastAsiaTheme="minorEastAsia" w:hAnsi="Times New Roman" w:cs="Times New Roman"/>
        </w:rPr>
      </w:pPr>
      <w:r>
        <w:rPr>
          <w:rFonts w:ascii="Times New Roman" w:hAnsi="Times New Roman" w:cs="Times New Roman"/>
        </w:rPr>
        <w:br w:type="page"/>
      </w:r>
    </w:p>
    <w:p w:rsidR="00A94DF6" w:rsidRDefault="00A94DF6" w:rsidP="00A94DF6">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A94DF6" w:rsidRDefault="00A94DF6" w:rsidP="00A94DF6">
      <w:pPr>
        <w:pStyle w:val="ConsPlusNormal"/>
        <w:spacing w:line="276" w:lineRule="auto"/>
        <w:jc w:val="center"/>
        <w:outlineLvl w:val="1"/>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878"/>
        <w:gridCol w:w="1137"/>
        <w:gridCol w:w="990"/>
        <w:gridCol w:w="1126"/>
        <w:gridCol w:w="1256"/>
        <w:gridCol w:w="850"/>
      </w:tblGrid>
      <w:tr w:rsidR="00A94DF6" w:rsidRPr="009A6E26" w:rsidTr="00221F0D">
        <w:tc>
          <w:tcPr>
            <w:tcW w:w="3095" w:type="dxa"/>
            <w:vMerge w:val="restart"/>
            <w:tcBorders>
              <w:top w:val="single" w:sz="4" w:space="0" w:color="auto"/>
              <w:left w:val="single" w:sz="4" w:space="0" w:color="auto"/>
              <w:bottom w:val="single" w:sz="4" w:space="0" w:color="auto"/>
              <w:right w:val="single" w:sz="4" w:space="0" w:color="auto"/>
            </w:tcBorders>
            <w:hideMark/>
          </w:tcPr>
          <w:p w:rsidR="00A94DF6" w:rsidRPr="009A6E26" w:rsidRDefault="00A94D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253" w:type="dxa"/>
            <w:gridSpan w:val="7"/>
            <w:tcBorders>
              <w:top w:val="single" w:sz="4" w:space="0" w:color="auto"/>
              <w:left w:val="single" w:sz="4" w:space="0" w:color="auto"/>
              <w:bottom w:val="single" w:sz="4" w:space="0" w:color="auto"/>
              <w:right w:val="single" w:sz="4" w:space="0" w:color="auto"/>
            </w:tcBorders>
            <w:hideMark/>
          </w:tcPr>
          <w:p w:rsidR="00A94DF6" w:rsidRPr="009A6E26" w:rsidRDefault="00A94DF6"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A94DF6" w:rsidRPr="009A6E26" w:rsidTr="00221F0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94DF6" w:rsidRPr="009A6E26" w:rsidRDefault="00A94DF6" w:rsidP="00221F0D">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13</w:t>
            </w:r>
          </w:p>
        </w:tc>
        <w:tc>
          <w:tcPr>
            <w:tcW w:w="878"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14</w:t>
            </w:r>
          </w:p>
        </w:tc>
        <w:tc>
          <w:tcPr>
            <w:tcW w:w="1137"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15</w:t>
            </w:r>
          </w:p>
        </w:tc>
        <w:tc>
          <w:tcPr>
            <w:tcW w:w="990"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16</w:t>
            </w:r>
          </w:p>
        </w:tc>
        <w:tc>
          <w:tcPr>
            <w:tcW w:w="1126"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17</w:t>
            </w:r>
          </w:p>
        </w:tc>
        <w:tc>
          <w:tcPr>
            <w:tcW w:w="1256"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18</w:t>
            </w:r>
          </w:p>
        </w:tc>
        <w:tc>
          <w:tcPr>
            <w:tcW w:w="850" w:type="dxa"/>
            <w:tcBorders>
              <w:top w:val="single" w:sz="4" w:space="0" w:color="auto"/>
              <w:left w:val="single" w:sz="4" w:space="0" w:color="auto"/>
              <w:right w:val="single" w:sz="4" w:space="0" w:color="auto"/>
            </w:tcBorders>
          </w:tcPr>
          <w:p w:rsidR="00A94DF6" w:rsidRPr="009A6E26" w:rsidRDefault="00A94DF6"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19</w:t>
            </w:r>
          </w:p>
        </w:tc>
      </w:tr>
      <w:tr w:rsidR="00A94DF6"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A94DF6" w:rsidRPr="00017A06" w:rsidRDefault="00A94D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Т2.7</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Практикум</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Т5</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Т6</w:t>
            </w:r>
          </w:p>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A94DF6" w:rsidRPr="00017A06" w:rsidRDefault="00A94D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A94DF6">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Т1.6,Т2.1</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Т2.2 Зачет</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A94D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М</w:t>
            </w:r>
            <w:r w:rsidRPr="00017A06">
              <w:rPr>
                <w:rFonts w:ascii="Times New Roman" w:hAnsi="Times New Roman" w:cs="Times New Roman"/>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A94DF6" w:rsidRPr="00017A06" w:rsidRDefault="00A94DF6"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A94DF6" w:rsidRPr="00017A06" w:rsidTr="00221F0D">
        <w:tc>
          <w:tcPr>
            <w:tcW w:w="3095" w:type="dxa"/>
            <w:vMerge w:val="restart"/>
            <w:tcBorders>
              <w:top w:val="single" w:sz="4" w:space="0" w:color="auto"/>
              <w:left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vMerge/>
            <w:tcBorders>
              <w:left w:val="single" w:sz="4" w:space="0" w:color="auto"/>
              <w:bottom w:val="single" w:sz="4" w:space="0" w:color="auto"/>
              <w:right w:val="single" w:sz="4" w:space="0" w:color="auto"/>
            </w:tcBorders>
          </w:tcPr>
          <w:p w:rsidR="00A94DF6" w:rsidRDefault="00A94DF6"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r w:rsidR="00A94DF6" w:rsidRPr="00017A06" w:rsidTr="00221F0D">
        <w:tc>
          <w:tcPr>
            <w:tcW w:w="3095"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A94DF6" w:rsidRPr="00017A06" w:rsidTr="00221F0D">
        <w:tc>
          <w:tcPr>
            <w:tcW w:w="3095" w:type="dxa"/>
            <w:tcBorders>
              <w:top w:val="single" w:sz="4" w:space="0" w:color="auto"/>
              <w:left w:val="single" w:sz="4" w:space="0" w:color="auto"/>
              <w:bottom w:val="single" w:sz="4" w:space="0" w:color="auto"/>
              <w:right w:val="single" w:sz="4" w:space="0" w:color="auto"/>
            </w:tcBorders>
            <w:hideMark/>
          </w:tcPr>
          <w:p w:rsidR="00A94DF6" w:rsidRPr="00017A06" w:rsidRDefault="00A94DF6"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A94DF6" w:rsidRPr="00017A06" w:rsidRDefault="00A94DF6"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94DF6" w:rsidRPr="00017A06" w:rsidRDefault="00A94DF6" w:rsidP="00221F0D">
            <w:pPr>
              <w:pStyle w:val="ConsPlusNormal"/>
              <w:jc w:val="center"/>
              <w:rPr>
                <w:rFonts w:ascii="Times New Roman" w:hAnsi="Times New Roman" w:cs="Times New Roman"/>
                <w:sz w:val="22"/>
                <w:szCs w:val="22"/>
              </w:rPr>
            </w:pPr>
          </w:p>
        </w:tc>
      </w:tr>
    </w:tbl>
    <w:p w:rsidR="00A94DF6" w:rsidRDefault="00A94DF6" w:rsidP="00A94DF6">
      <w:pPr>
        <w:pStyle w:val="ConsPlusNormal"/>
        <w:spacing w:line="276" w:lineRule="auto"/>
        <w:jc w:val="center"/>
        <w:outlineLvl w:val="1"/>
        <w:rPr>
          <w:rFonts w:ascii="Times New Roman" w:hAnsi="Times New Roman" w:cs="Times New Roman"/>
          <w:sz w:val="22"/>
          <w:szCs w:val="22"/>
        </w:rPr>
      </w:pPr>
    </w:p>
    <w:p w:rsidR="009F1C1C" w:rsidRDefault="009F1C1C">
      <w:pPr>
        <w:rPr>
          <w:rFonts w:ascii="Times New Roman" w:eastAsiaTheme="minorEastAsia" w:hAnsi="Times New Roman" w:cs="Times New Roman"/>
        </w:rPr>
      </w:pPr>
      <w:r>
        <w:rPr>
          <w:rFonts w:ascii="Times New Roman" w:hAnsi="Times New Roman" w:cs="Times New Roman"/>
        </w:rPr>
        <w:br w:type="page"/>
      </w:r>
    </w:p>
    <w:p w:rsidR="009F1C1C" w:rsidRDefault="009F1C1C" w:rsidP="009F1C1C">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9F1C1C" w:rsidRDefault="009F1C1C" w:rsidP="009F1C1C">
      <w:pPr>
        <w:pStyle w:val="ConsPlusNormal"/>
        <w:spacing w:line="276" w:lineRule="auto"/>
        <w:jc w:val="center"/>
        <w:outlineLvl w:val="1"/>
        <w:rPr>
          <w:rFonts w:ascii="Times New Roman" w:hAnsi="Times New Roman" w:cs="Times New Roman"/>
          <w:sz w:val="22"/>
          <w:szCs w:val="22"/>
        </w:rPr>
      </w:pPr>
    </w:p>
    <w:tbl>
      <w:tblPr>
        <w:tblW w:w="10094"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1276"/>
        <w:gridCol w:w="709"/>
        <w:gridCol w:w="990"/>
        <w:gridCol w:w="1126"/>
        <w:gridCol w:w="860"/>
        <w:gridCol w:w="1022"/>
      </w:tblGrid>
      <w:tr w:rsidR="009F1C1C" w:rsidRPr="009A6E26" w:rsidTr="009F1C1C">
        <w:tc>
          <w:tcPr>
            <w:tcW w:w="3095" w:type="dxa"/>
            <w:vMerge w:val="restart"/>
            <w:tcBorders>
              <w:top w:val="single" w:sz="4" w:space="0" w:color="auto"/>
              <w:left w:val="single" w:sz="4" w:space="0" w:color="auto"/>
              <w:bottom w:val="single" w:sz="4" w:space="0" w:color="auto"/>
              <w:right w:val="single" w:sz="4" w:space="0" w:color="auto"/>
            </w:tcBorders>
            <w:hideMark/>
          </w:tcPr>
          <w:p w:rsidR="009F1C1C" w:rsidRPr="009A6E26" w:rsidRDefault="009F1C1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6999" w:type="dxa"/>
            <w:gridSpan w:val="7"/>
            <w:tcBorders>
              <w:top w:val="single" w:sz="4" w:space="0" w:color="auto"/>
              <w:left w:val="single" w:sz="4" w:space="0" w:color="auto"/>
              <w:bottom w:val="single" w:sz="4" w:space="0" w:color="auto"/>
              <w:right w:val="single" w:sz="4" w:space="0" w:color="auto"/>
            </w:tcBorders>
            <w:hideMark/>
          </w:tcPr>
          <w:p w:rsidR="009F1C1C" w:rsidRPr="009A6E26" w:rsidRDefault="009F1C1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9F1C1C" w:rsidRPr="009A6E26" w:rsidTr="009F1C1C">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9F1C1C" w:rsidRPr="009A6E26" w:rsidRDefault="009F1C1C" w:rsidP="00221F0D">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20</w:t>
            </w:r>
          </w:p>
        </w:tc>
        <w:tc>
          <w:tcPr>
            <w:tcW w:w="1276"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21</w:t>
            </w:r>
          </w:p>
        </w:tc>
        <w:tc>
          <w:tcPr>
            <w:tcW w:w="709"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22</w:t>
            </w:r>
          </w:p>
        </w:tc>
        <w:tc>
          <w:tcPr>
            <w:tcW w:w="990"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23</w:t>
            </w:r>
          </w:p>
        </w:tc>
        <w:tc>
          <w:tcPr>
            <w:tcW w:w="1126"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24</w:t>
            </w:r>
          </w:p>
        </w:tc>
        <w:tc>
          <w:tcPr>
            <w:tcW w:w="860"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25</w:t>
            </w:r>
          </w:p>
        </w:tc>
        <w:tc>
          <w:tcPr>
            <w:tcW w:w="1022" w:type="dxa"/>
            <w:tcBorders>
              <w:top w:val="single" w:sz="4" w:space="0" w:color="auto"/>
              <w:left w:val="single" w:sz="4" w:space="0" w:color="auto"/>
              <w:right w:val="single" w:sz="4" w:space="0" w:color="auto"/>
            </w:tcBorders>
          </w:tcPr>
          <w:p w:rsidR="009F1C1C" w:rsidRPr="009A6E26" w:rsidRDefault="009F1C1C"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26</w:t>
            </w:r>
          </w:p>
        </w:tc>
      </w:tr>
      <w:tr w:rsidR="009F1C1C" w:rsidRPr="00017A06" w:rsidTr="009F1C1C">
        <w:tc>
          <w:tcPr>
            <w:tcW w:w="10094" w:type="dxa"/>
            <w:gridSpan w:val="8"/>
            <w:tcBorders>
              <w:top w:val="single" w:sz="4" w:space="0" w:color="auto"/>
              <w:left w:val="single" w:sz="4" w:space="0" w:color="auto"/>
              <w:bottom w:val="single" w:sz="4" w:space="0" w:color="auto"/>
              <w:right w:val="single" w:sz="4" w:space="0" w:color="auto"/>
            </w:tcBorders>
            <w:hideMark/>
          </w:tcPr>
          <w:p w:rsidR="009F1C1C" w:rsidRPr="00017A06" w:rsidRDefault="009F1C1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Т2.10</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Т2.11,Т2.12</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9F1C1C"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9F1C1C" w:rsidRPr="00017A06"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9F1C1C" w:rsidRPr="00017A06"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9F1C1C" w:rsidRPr="00017A06"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60"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22" w:type="dxa"/>
            <w:tcBorders>
              <w:top w:val="single" w:sz="4" w:space="0" w:color="auto"/>
              <w:left w:val="single" w:sz="4" w:space="0" w:color="auto"/>
              <w:bottom w:val="single" w:sz="4" w:space="0" w:color="auto"/>
              <w:right w:val="single" w:sz="4" w:space="0" w:color="auto"/>
            </w:tcBorders>
          </w:tcPr>
          <w:p w:rsidR="009F1C1C"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Т4 Зачет</w:t>
            </w:r>
          </w:p>
          <w:p w:rsidR="009F1C1C" w:rsidRPr="00017A06" w:rsidRDefault="009F1C1C" w:rsidP="009F1C1C">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9F1C1C" w:rsidRPr="00017A06" w:rsidTr="009F1C1C">
        <w:tc>
          <w:tcPr>
            <w:tcW w:w="10094" w:type="dxa"/>
            <w:gridSpan w:val="8"/>
            <w:tcBorders>
              <w:top w:val="single" w:sz="4" w:space="0" w:color="auto"/>
              <w:left w:val="single" w:sz="4" w:space="0" w:color="auto"/>
              <w:bottom w:val="single" w:sz="4" w:space="0" w:color="auto"/>
              <w:right w:val="single" w:sz="4" w:space="0" w:color="auto"/>
            </w:tcBorders>
            <w:hideMark/>
          </w:tcPr>
          <w:p w:rsidR="009F1C1C" w:rsidRPr="00017A06" w:rsidRDefault="009F1C1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C9788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sidR="00C9788E">
              <w:rPr>
                <w:rFonts w:ascii="Times New Roman" w:hAnsi="Times New Roman" w:cs="Times New Roman"/>
                <w:sz w:val="22"/>
                <w:szCs w:val="22"/>
              </w:rPr>
              <w:t>М</w:t>
            </w:r>
            <w:r w:rsidRPr="00017A06">
              <w:rPr>
                <w:rFonts w:ascii="Times New Roman" w:hAnsi="Times New Roman" w:cs="Times New Roman"/>
                <w:sz w:val="22"/>
                <w:szCs w:val="22"/>
              </w:rPr>
              <w:t>"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C9788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sidR="00C9788E">
              <w:rPr>
                <w:rFonts w:ascii="Times New Roman" w:hAnsi="Times New Roman" w:cs="Times New Roman"/>
                <w:sz w:val="22"/>
                <w:szCs w:val="22"/>
              </w:rPr>
              <w:t>М</w:t>
            </w:r>
            <w:r w:rsidRPr="00017A06">
              <w:rPr>
                <w:rFonts w:ascii="Times New Roman" w:hAnsi="Times New Roman" w:cs="Times New Roman"/>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9F1C1C" w:rsidRPr="00017A06" w:rsidRDefault="00C9788E"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w:t>
            </w:r>
            <w:r w:rsidR="00C9788E">
              <w:rPr>
                <w:rFonts w:ascii="Times New Roman" w:hAnsi="Times New Roman" w:cs="Times New Roman"/>
                <w:sz w:val="22"/>
                <w:szCs w:val="22"/>
              </w:rPr>
              <w:t>3</w:t>
            </w:r>
          </w:p>
          <w:p w:rsidR="009F1C1C" w:rsidRPr="00017A06" w:rsidRDefault="00C9788E"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9788E" w:rsidRDefault="00C9788E" w:rsidP="00C9788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9F1C1C" w:rsidRPr="00017A06" w:rsidRDefault="00C9788E" w:rsidP="00C9788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C9788E" w:rsidRDefault="00C9788E" w:rsidP="00C9788E">
            <w:pPr>
              <w:pStyle w:val="ConsPlusNormal"/>
              <w:jc w:val="center"/>
              <w:rPr>
                <w:rFonts w:ascii="Times New Roman" w:hAnsi="Times New Roman" w:cs="Times New Roman"/>
                <w:sz w:val="22"/>
                <w:szCs w:val="22"/>
              </w:rPr>
            </w:pPr>
            <w:r>
              <w:rPr>
                <w:rFonts w:ascii="Times New Roman" w:hAnsi="Times New Roman" w:cs="Times New Roman"/>
                <w:sz w:val="22"/>
                <w:szCs w:val="22"/>
              </w:rPr>
              <w:t>Т3 Зачет</w:t>
            </w:r>
          </w:p>
          <w:p w:rsidR="009F1C1C" w:rsidRPr="00017A06" w:rsidRDefault="00C9788E" w:rsidP="00C9788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10094" w:type="dxa"/>
            <w:gridSpan w:val="8"/>
            <w:tcBorders>
              <w:top w:val="single" w:sz="4" w:space="0" w:color="auto"/>
              <w:left w:val="single" w:sz="4" w:space="0" w:color="auto"/>
              <w:bottom w:val="single" w:sz="4" w:space="0" w:color="auto"/>
              <w:right w:val="single" w:sz="4" w:space="0" w:color="auto"/>
            </w:tcBorders>
            <w:hideMark/>
          </w:tcPr>
          <w:p w:rsidR="009F1C1C" w:rsidRPr="00017A06" w:rsidRDefault="009F1C1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9F1C1C" w:rsidRPr="00017A06" w:rsidTr="009F1C1C">
        <w:tc>
          <w:tcPr>
            <w:tcW w:w="3095" w:type="dxa"/>
            <w:vMerge w:val="restart"/>
            <w:tcBorders>
              <w:top w:val="single" w:sz="4" w:space="0" w:color="auto"/>
              <w:left w:val="single" w:sz="4" w:space="0" w:color="auto"/>
              <w:right w:val="single" w:sz="4" w:space="0" w:color="auto"/>
            </w:tcBorders>
            <w:hideMark/>
          </w:tcPr>
          <w:p w:rsidR="009F1C1C" w:rsidRPr="00017A06" w:rsidRDefault="009F1C1C"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vMerge/>
            <w:tcBorders>
              <w:left w:val="single" w:sz="4" w:space="0" w:color="auto"/>
              <w:bottom w:val="single" w:sz="4" w:space="0" w:color="auto"/>
              <w:right w:val="single" w:sz="4" w:space="0" w:color="auto"/>
            </w:tcBorders>
          </w:tcPr>
          <w:p w:rsidR="009F1C1C" w:rsidRDefault="009F1C1C"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r w:rsidR="009F1C1C" w:rsidRPr="00017A06" w:rsidTr="009F1C1C">
        <w:tc>
          <w:tcPr>
            <w:tcW w:w="3095"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C9788E"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5A15A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9F1C1C" w:rsidRPr="00017A06" w:rsidTr="009F1C1C">
        <w:tc>
          <w:tcPr>
            <w:tcW w:w="3095" w:type="dxa"/>
            <w:tcBorders>
              <w:top w:val="single" w:sz="4" w:space="0" w:color="auto"/>
              <w:left w:val="single" w:sz="4" w:space="0" w:color="auto"/>
              <w:bottom w:val="single" w:sz="4" w:space="0" w:color="auto"/>
              <w:right w:val="single" w:sz="4" w:space="0" w:color="auto"/>
            </w:tcBorders>
            <w:hideMark/>
          </w:tcPr>
          <w:p w:rsidR="009F1C1C" w:rsidRPr="00017A06" w:rsidRDefault="009F1C1C" w:rsidP="00C9788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sidR="00C9788E">
              <w:rPr>
                <w:rFonts w:ascii="Times New Roman" w:hAnsi="Times New Roman" w:cs="Times New Roman"/>
                <w:sz w:val="22"/>
                <w:szCs w:val="22"/>
              </w:rPr>
              <w:t>М</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9F1C1C" w:rsidRPr="00017A06" w:rsidRDefault="009F1C1C"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9F1C1C" w:rsidRPr="00017A06" w:rsidRDefault="009F1C1C" w:rsidP="00221F0D">
            <w:pPr>
              <w:pStyle w:val="ConsPlusNormal"/>
              <w:jc w:val="center"/>
              <w:rPr>
                <w:rFonts w:ascii="Times New Roman" w:hAnsi="Times New Roman" w:cs="Times New Roman"/>
                <w:sz w:val="22"/>
                <w:szCs w:val="22"/>
              </w:rPr>
            </w:pPr>
          </w:p>
        </w:tc>
      </w:tr>
    </w:tbl>
    <w:p w:rsidR="009F1C1C" w:rsidRDefault="009F1C1C" w:rsidP="009F1C1C">
      <w:pPr>
        <w:pStyle w:val="ConsPlusNormal"/>
        <w:spacing w:line="276" w:lineRule="auto"/>
        <w:jc w:val="center"/>
        <w:outlineLvl w:val="1"/>
        <w:rPr>
          <w:rFonts w:ascii="Times New Roman" w:hAnsi="Times New Roman" w:cs="Times New Roman"/>
          <w:sz w:val="22"/>
          <w:szCs w:val="22"/>
        </w:rPr>
      </w:pPr>
    </w:p>
    <w:p w:rsidR="00C41E5D" w:rsidRDefault="00C41E5D">
      <w:pPr>
        <w:rPr>
          <w:rFonts w:ascii="Times New Roman" w:eastAsiaTheme="minorEastAsia" w:hAnsi="Times New Roman" w:cs="Times New Roman"/>
        </w:rPr>
      </w:pPr>
      <w:r>
        <w:rPr>
          <w:rFonts w:ascii="Times New Roman" w:hAnsi="Times New Roman" w:cs="Times New Roman"/>
        </w:rPr>
        <w:br w:type="page"/>
      </w:r>
    </w:p>
    <w:p w:rsidR="00C41E5D" w:rsidRDefault="00C41E5D" w:rsidP="00C41E5D">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Окончание табл. 2</w:t>
      </w:r>
    </w:p>
    <w:p w:rsidR="00C41E5D" w:rsidRDefault="00C41E5D" w:rsidP="00C41E5D">
      <w:pPr>
        <w:pStyle w:val="ConsPlusNormal"/>
        <w:spacing w:line="276" w:lineRule="auto"/>
        <w:jc w:val="center"/>
        <w:outlineLvl w:val="1"/>
        <w:rPr>
          <w:rFonts w:ascii="Times New Roman" w:hAnsi="Times New Roman" w:cs="Times New Roman"/>
          <w:sz w:val="22"/>
          <w:szCs w:val="22"/>
        </w:rPr>
      </w:pPr>
    </w:p>
    <w:tbl>
      <w:tblPr>
        <w:tblW w:w="6946" w:type="dxa"/>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3544"/>
        <w:gridCol w:w="2126"/>
        <w:gridCol w:w="1276"/>
      </w:tblGrid>
      <w:tr w:rsidR="00465202" w:rsidRPr="009A6E26" w:rsidTr="00465202">
        <w:trPr>
          <w:jc w:val="center"/>
        </w:trPr>
        <w:tc>
          <w:tcPr>
            <w:tcW w:w="3544" w:type="dxa"/>
            <w:vMerge w:val="restart"/>
            <w:tcBorders>
              <w:top w:val="single" w:sz="4" w:space="0" w:color="auto"/>
              <w:left w:val="single" w:sz="4" w:space="0" w:color="auto"/>
              <w:bottom w:val="single" w:sz="4" w:space="0" w:color="auto"/>
              <w:right w:val="single" w:sz="4" w:space="0" w:color="auto"/>
            </w:tcBorders>
            <w:hideMark/>
          </w:tcPr>
          <w:p w:rsidR="00465202" w:rsidRPr="009A6E26" w:rsidRDefault="00465202"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126" w:type="dxa"/>
            <w:tcBorders>
              <w:top w:val="single" w:sz="4" w:space="0" w:color="auto"/>
              <w:left w:val="single" w:sz="4" w:space="0" w:color="auto"/>
              <w:bottom w:val="single" w:sz="4" w:space="0" w:color="auto"/>
              <w:right w:val="single" w:sz="4" w:space="0" w:color="auto"/>
            </w:tcBorders>
            <w:hideMark/>
          </w:tcPr>
          <w:p w:rsidR="00465202" w:rsidRPr="009A6E26" w:rsidRDefault="00465202"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c>
          <w:tcPr>
            <w:tcW w:w="1276" w:type="dxa"/>
            <w:tcBorders>
              <w:top w:val="single" w:sz="4" w:space="0" w:color="auto"/>
              <w:left w:val="single" w:sz="4" w:space="0" w:color="auto"/>
              <w:right w:val="single" w:sz="4" w:space="0" w:color="auto"/>
            </w:tcBorders>
          </w:tcPr>
          <w:p w:rsidR="00465202" w:rsidRPr="009A6E26" w:rsidRDefault="00465202"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Итого</w:t>
            </w:r>
          </w:p>
        </w:tc>
      </w:tr>
      <w:tr w:rsidR="00465202" w:rsidRPr="009A6E26" w:rsidTr="00465202">
        <w:trPr>
          <w:trHeight w:val="393"/>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465202" w:rsidRPr="009A6E26" w:rsidRDefault="00465202" w:rsidP="00221F0D">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465202" w:rsidRPr="009A6E26" w:rsidRDefault="00465202"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27</w:t>
            </w:r>
          </w:p>
        </w:tc>
        <w:tc>
          <w:tcPr>
            <w:tcW w:w="1276" w:type="dxa"/>
            <w:tcBorders>
              <w:left w:val="single" w:sz="4" w:space="0" w:color="auto"/>
              <w:right w:val="single" w:sz="4" w:space="0" w:color="auto"/>
            </w:tcBorders>
          </w:tcPr>
          <w:p w:rsidR="00465202" w:rsidRPr="009A6E26" w:rsidRDefault="00465202" w:rsidP="00221F0D">
            <w:pPr>
              <w:pStyle w:val="ConsPlusNormal"/>
              <w:jc w:val="center"/>
              <w:rPr>
                <w:rFonts w:ascii="Times New Roman" w:hAnsi="Times New Roman" w:cs="Times New Roman"/>
                <w:b/>
                <w:sz w:val="22"/>
                <w:szCs w:val="22"/>
              </w:rPr>
            </w:pPr>
          </w:p>
        </w:tc>
      </w:tr>
      <w:tr w:rsidR="00465202" w:rsidRPr="00017A06" w:rsidTr="00465202">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rsidR="00465202" w:rsidRPr="00017A06" w:rsidRDefault="00465202"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5202" w:rsidRPr="00017A06" w:rsidTr="00465202">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rsidR="00465202" w:rsidRPr="00017A06" w:rsidRDefault="00465202"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C41E5D">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 как объектов управления.</w:t>
            </w:r>
          </w:p>
        </w:tc>
        <w:tc>
          <w:tcPr>
            <w:tcW w:w="2126" w:type="dxa"/>
            <w:tcBorders>
              <w:top w:val="single" w:sz="4" w:space="0" w:color="auto"/>
              <w:left w:val="single" w:sz="4" w:space="0" w:color="auto"/>
              <w:bottom w:val="single" w:sz="4" w:space="0" w:color="auto"/>
              <w:right w:val="single" w:sz="4" w:space="0" w:color="auto"/>
            </w:tcBorders>
          </w:tcPr>
          <w:p w:rsidR="00465202" w:rsidRPr="00396093"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465202" w:rsidRPr="00017A06" w:rsidTr="00465202">
        <w:trPr>
          <w:trHeight w:val="293"/>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C41E5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М</w:t>
            </w:r>
            <w:r w:rsidRPr="00017A06">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465202" w:rsidRPr="00017A06" w:rsidTr="00465202">
        <w:trPr>
          <w:jc w:val="center"/>
        </w:trPr>
        <w:tc>
          <w:tcPr>
            <w:tcW w:w="6946" w:type="dxa"/>
            <w:gridSpan w:val="3"/>
            <w:tcBorders>
              <w:top w:val="single" w:sz="4" w:space="0" w:color="auto"/>
              <w:left w:val="single" w:sz="4" w:space="0" w:color="auto"/>
              <w:bottom w:val="single" w:sz="4" w:space="0" w:color="auto"/>
              <w:right w:val="single" w:sz="4" w:space="0" w:color="auto"/>
            </w:tcBorders>
            <w:hideMark/>
          </w:tcPr>
          <w:p w:rsidR="00465202" w:rsidRPr="00017A06" w:rsidRDefault="00465202"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465202" w:rsidRPr="00017A06" w:rsidTr="00465202">
        <w:trPr>
          <w:jc w:val="center"/>
        </w:trPr>
        <w:tc>
          <w:tcPr>
            <w:tcW w:w="3544" w:type="dxa"/>
            <w:vMerge w:val="restart"/>
            <w:tcBorders>
              <w:top w:val="single" w:sz="4" w:space="0" w:color="auto"/>
              <w:left w:val="single" w:sz="4" w:space="0" w:color="auto"/>
              <w:right w:val="single" w:sz="4" w:space="0" w:color="auto"/>
            </w:tcBorders>
            <w:hideMark/>
          </w:tcPr>
          <w:p w:rsidR="00465202" w:rsidRPr="00017A06" w:rsidRDefault="00465202"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2126" w:type="dxa"/>
            <w:tcBorders>
              <w:top w:val="single" w:sz="4" w:space="0" w:color="auto"/>
              <w:left w:val="single" w:sz="4" w:space="0" w:color="auto"/>
              <w:bottom w:val="single" w:sz="4" w:space="0" w:color="auto"/>
              <w:right w:val="single" w:sz="4" w:space="0" w:color="auto"/>
            </w:tcBorders>
          </w:tcPr>
          <w:p w:rsidR="00465202" w:rsidRDefault="00465202" w:rsidP="00110387">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465202" w:rsidRPr="00017A06" w:rsidRDefault="00465202" w:rsidP="001103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465202" w:rsidRPr="00017A06" w:rsidTr="00465202">
        <w:trPr>
          <w:jc w:val="center"/>
        </w:trPr>
        <w:tc>
          <w:tcPr>
            <w:tcW w:w="3544" w:type="dxa"/>
            <w:vMerge/>
            <w:tcBorders>
              <w:left w:val="single" w:sz="4" w:space="0" w:color="auto"/>
              <w:bottom w:val="single" w:sz="4" w:space="0" w:color="auto"/>
              <w:right w:val="single" w:sz="4" w:space="0" w:color="auto"/>
            </w:tcBorders>
          </w:tcPr>
          <w:p w:rsidR="00465202" w:rsidRDefault="00465202" w:rsidP="00221F0D">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65202" w:rsidRDefault="00465202" w:rsidP="00110387">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465202" w:rsidRPr="00017A06" w:rsidRDefault="00465202" w:rsidP="001103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465202" w:rsidRPr="00017A06" w:rsidTr="00465202">
        <w:trPr>
          <w:jc w:val="center"/>
        </w:trPr>
        <w:tc>
          <w:tcPr>
            <w:tcW w:w="3544"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12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106</w:t>
            </w:r>
          </w:p>
        </w:tc>
      </w:tr>
      <w:tr w:rsidR="00465202" w:rsidRPr="00017A06" w:rsidTr="00465202">
        <w:trPr>
          <w:jc w:val="center"/>
        </w:trPr>
        <w:tc>
          <w:tcPr>
            <w:tcW w:w="3544" w:type="dxa"/>
            <w:tcBorders>
              <w:top w:val="single" w:sz="4" w:space="0" w:color="auto"/>
              <w:left w:val="single" w:sz="4" w:space="0" w:color="auto"/>
              <w:bottom w:val="single" w:sz="4" w:space="0" w:color="auto"/>
              <w:right w:val="single" w:sz="4" w:space="0" w:color="auto"/>
            </w:tcBorders>
            <w:hideMark/>
          </w:tcPr>
          <w:p w:rsidR="00465202" w:rsidRPr="00017A06" w:rsidRDefault="00465202" w:rsidP="00C41E5D">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М</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2126" w:type="dxa"/>
            <w:tcBorders>
              <w:top w:val="single" w:sz="4" w:space="0" w:color="auto"/>
              <w:left w:val="single" w:sz="4" w:space="0" w:color="auto"/>
              <w:bottom w:val="single" w:sz="4" w:space="0" w:color="auto"/>
              <w:right w:val="single" w:sz="4" w:space="0" w:color="auto"/>
            </w:tcBorders>
            <w:hideMark/>
          </w:tcPr>
          <w:p w:rsidR="00465202" w:rsidRPr="00017A06" w:rsidRDefault="00465202"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65202" w:rsidRPr="00017A06" w:rsidRDefault="00465202"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18/16</w:t>
            </w:r>
          </w:p>
        </w:tc>
      </w:tr>
    </w:tbl>
    <w:p w:rsidR="00201824" w:rsidRDefault="00201824" w:rsidP="00CC1D30">
      <w:pPr>
        <w:pStyle w:val="ConsPlusNormal"/>
        <w:spacing w:line="276" w:lineRule="auto"/>
        <w:jc w:val="center"/>
        <w:outlineLvl w:val="1"/>
        <w:rPr>
          <w:rFonts w:ascii="Times New Roman" w:hAnsi="Times New Roman" w:cs="Times New Roman"/>
          <w:sz w:val="22"/>
          <w:szCs w:val="22"/>
        </w:rPr>
      </w:pPr>
    </w:p>
    <w:p w:rsidR="00201824" w:rsidRDefault="00201824" w:rsidP="00CC1D30">
      <w:pPr>
        <w:pStyle w:val="ConsPlusNormal"/>
        <w:spacing w:line="276" w:lineRule="auto"/>
        <w:jc w:val="center"/>
        <w:outlineLvl w:val="1"/>
        <w:rPr>
          <w:rFonts w:ascii="Times New Roman" w:hAnsi="Times New Roman" w:cs="Times New Roman"/>
          <w:sz w:val="22"/>
          <w:szCs w:val="22"/>
        </w:rPr>
      </w:pPr>
    </w:p>
    <w:p w:rsidR="005727AD" w:rsidRDefault="005727AD">
      <w:pPr>
        <w:rPr>
          <w:rFonts w:ascii="Times New Roman" w:eastAsiaTheme="minorEastAsia" w:hAnsi="Times New Roman" w:cs="Times New Roman"/>
        </w:rPr>
      </w:pPr>
      <w:r>
        <w:rPr>
          <w:rFonts w:ascii="Times New Roman" w:hAnsi="Times New Roman" w:cs="Times New Roman"/>
        </w:rPr>
        <w:br w:type="page"/>
      </w:r>
    </w:p>
    <w:p w:rsidR="00CC1D30" w:rsidRPr="00CC1D30" w:rsidRDefault="005727AD" w:rsidP="00CC1D30">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lang w:val="en-US"/>
        </w:rPr>
        <w:lastRenderedPageBreak/>
        <w:t>IV</w:t>
      </w:r>
      <w:r>
        <w:rPr>
          <w:rFonts w:ascii="Times New Roman" w:hAnsi="Times New Roman" w:cs="Times New Roman"/>
          <w:sz w:val="22"/>
          <w:szCs w:val="22"/>
        </w:rPr>
        <w:t xml:space="preserve">. </w:t>
      </w:r>
      <w:r w:rsidR="00CC1D30" w:rsidRPr="00CC1D30">
        <w:rPr>
          <w:rFonts w:ascii="Times New Roman" w:hAnsi="Times New Roman" w:cs="Times New Roman"/>
          <w:sz w:val="22"/>
          <w:szCs w:val="22"/>
        </w:rPr>
        <w:t>РАБОЧИЕ ПРОГРАММЫ УЧЕБНЫХ ПРЕДМЕТОВ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5727AD" w:rsidP="00A87CC0">
      <w:pPr>
        <w:pStyle w:val="ConsPlusNormal"/>
        <w:spacing w:line="276" w:lineRule="auto"/>
        <w:ind w:firstLine="540"/>
        <w:jc w:val="center"/>
        <w:outlineLvl w:val="2"/>
        <w:rPr>
          <w:rFonts w:ascii="Times New Roman" w:hAnsi="Times New Roman" w:cs="Times New Roman"/>
          <w:sz w:val="22"/>
          <w:szCs w:val="22"/>
        </w:rPr>
      </w:pPr>
      <w:bookmarkStart w:id="9" w:name="Par8726"/>
      <w:bookmarkEnd w:id="9"/>
      <w:r>
        <w:rPr>
          <w:rFonts w:ascii="Times New Roman" w:hAnsi="Times New Roman" w:cs="Times New Roman"/>
          <w:sz w:val="22"/>
          <w:szCs w:val="22"/>
        </w:rPr>
        <w:t>4</w:t>
      </w:r>
      <w:r w:rsidR="00CC1D30" w:rsidRPr="00CC1D30">
        <w:rPr>
          <w:rFonts w:ascii="Times New Roman" w:hAnsi="Times New Roman" w:cs="Times New Roman"/>
          <w:sz w:val="22"/>
          <w:szCs w:val="22"/>
        </w:rPr>
        <w:t xml:space="preserve">.1. Базовый цикл </w:t>
      </w:r>
      <w:r w:rsidR="00A87CC0">
        <w:rPr>
          <w:rFonts w:ascii="Times New Roman" w:hAnsi="Times New Roman" w:cs="Times New Roman"/>
          <w:sz w:val="22"/>
          <w:szCs w:val="22"/>
        </w:rPr>
        <w:t>П</w:t>
      </w:r>
      <w:r w:rsidR="00CC1D30" w:rsidRPr="00CC1D30">
        <w:rPr>
          <w:rFonts w:ascii="Times New Roman" w:hAnsi="Times New Roman" w:cs="Times New Roman"/>
          <w:sz w:val="22"/>
          <w:szCs w:val="22"/>
        </w:rPr>
        <w:t>рограммы.</w:t>
      </w:r>
    </w:p>
    <w:p w:rsidR="00CC1D30" w:rsidRPr="00CC1D30" w:rsidRDefault="00CC1D30" w:rsidP="00A87CC0">
      <w:pPr>
        <w:pStyle w:val="ConsPlusNormal"/>
        <w:spacing w:line="276" w:lineRule="auto"/>
        <w:ind w:firstLine="540"/>
        <w:jc w:val="center"/>
        <w:rPr>
          <w:rFonts w:ascii="Times New Roman" w:hAnsi="Times New Roman" w:cs="Times New Roman"/>
          <w:sz w:val="22"/>
          <w:szCs w:val="22"/>
        </w:rPr>
      </w:pPr>
    </w:p>
    <w:p w:rsidR="00CC1D30" w:rsidRPr="00CC1D30" w:rsidRDefault="005727AD" w:rsidP="00A87CC0">
      <w:pPr>
        <w:pStyle w:val="ConsPlusNormal"/>
        <w:spacing w:line="276" w:lineRule="auto"/>
        <w:ind w:firstLine="540"/>
        <w:jc w:val="center"/>
        <w:outlineLvl w:val="3"/>
        <w:rPr>
          <w:rFonts w:ascii="Times New Roman" w:hAnsi="Times New Roman" w:cs="Times New Roman"/>
          <w:sz w:val="22"/>
          <w:szCs w:val="22"/>
        </w:rPr>
      </w:pPr>
      <w:bookmarkStart w:id="10" w:name="Par8728"/>
      <w:bookmarkEnd w:id="10"/>
      <w:r>
        <w:rPr>
          <w:rFonts w:ascii="Times New Roman" w:hAnsi="Times New Roman" w:cs="Times New Roman"/>
          <w:sz w:val="22"/>
          <w:szCs w:val="22"/>
        </w:rPr>
        <w:t>4</w:t>
      </w:r>
      <w:r w:rsidR="00CC1D30" w:rsidRPr="00CC1D30">
        <w:rPr>
          <w:rFonts w:ascii="Times New Roman" w:hAnsi="Times New Roman" w:cs="Times New Roman"/>
          <w:sz w:val="22"/>
          <w:szCs w:val="22"/>
        </w:rPr>
        <w:t>.1.1. Учебный предмет "Основы законодательства в сфере дорожного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A87CC0" w:rsidRPr="00287C27" w:rsidRDefault="00A87CC0" w:rsidP="00A87CC0">
      <w:pPr>
        <w:pStyle w:val="ConsPlusNormal"/>
        <w:spacing w:line="276" w:lineRule="auto"/>
        <w:jc w:val="right"/>
        <w:rPr>
          <w:rFonts w:ascii="Times New Roman" w:hAnsi="Times New Roman" w:cs="Times New Roman"/>
          <w:sz w:val="22"/>
          <w:szCs w:val="22"/>
        </w:rPr>
      </w:pPr>
      <w:bookmarkStart w:id="11" w:name="Par8730"/>
      <w:bookmarkEnd w:id="11"/>
      <w:r w:rsidRPr="00287C27">
        <w:rPr>
          <w:rFonts w:ascii="Times New Roman" w:hAnsi="Times New Roman" w:cs="Times New Roman"/>
          <w:sz w:val="22"/>
          <w:szCs w:val="22"/>
        </w:rPr>
        <w:t xml:space="preserve">Таблица </w:t>
      </w:r>
      <w:r>
        <w:rPr>
          <w:rFonts w:ascii="Times New Roman" w:hAnsi="Times New Roman" w:cs="Times New Roman"/>
          <w:sz w:val="22"/>
          <w:szCs w:val="22"/>
        </w:rPr>
        <w:t>3</w:t>
      </w:r>
    </w:p>
    <w:p w:rsidR="00A87CC0" w:rsidRDefault="00A87CC0" w:rsidP="00A87CC0">
      <w:pPr>
        <w:pStyle w:val="ConsPlusNormal"/>
        <w:spacing w:line="276" w:lineRule="auto"/>
        <w:jc w:val="center"/>
        <w:outlineLvl w:val="4"/>
        <w:rPr>
          <w:rFonts w:ascii="Times New Roman" w:hAnsi="Times New Roman" w:cs="Times New Roman"/>
          <w:sz w:val="22"/>
          <w:szCs w:val="22"/>
        </w:rPr>
      </w:pPr>
    </w:p>
    <w:p w:rsidR="00A87CC0" w:rsidRPr="00017A06" w:rsidRDefault="00A87CC0" w:rsidP="00A87CC0">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097"/>
        <w:gridCol w:w="1087"/>
        <w:gridCol w:w="1814"/>
        <w:gridCol w:w="1641"/>
      </w:tblGrid>
      <w:tr w:rsidR="00A87CC0" w:rsidRPr="00017A06" w:rsidTr="00221F0D">
        <w:tc>
          <w:tcPr>
            <w:tcW w:w="709" w:type="dxa"/>
            <w:vMerge w:val="restart"/>
            <w:tcBorders>
              <w:top w:val="single" w:sz="4" w:space="0" w:color="auto"/>
              <w:left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097"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542" w:type="dxa"/>
            <w:gridSpan w:val="3"/>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A87CC0" w:rsidRPr="00017A06" w:rsidTr="00221F0D">
        <w:tc>
          <w:tcPr>
            <w:tcW w:w="709" w:type="dxa"/>
            <w:vMerge/>
            <w:tcBorders>
              <w:left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55" w:type="dxa"/>
            <w:gridSpan w:val="2"/>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A87CC0" w:rsidRPr="00017A06" w:rsidTr="00221F0D">
        <w:tc>
          <w:tcPr>
            <w:tcW w:w="709" w:type="dxa"/>
            <w:vMerge/>
            <w:tcBorders>
              <w:left w:val="single" w:sz="4" w:space="0" w:color="auto"/>
              <w:bottom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A87CC0" w:rsidRPr="00F72C97" w:rsidTr="00221F0D">
        <w:tc>
          <w:tcPr>
            <w:tcW w:w="10348" w:type="dxa"/>
            <w:gridSpan w:val="5"/>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outlineLvl w:val="5"/>
              <w:rPr>
                <w:rFonts w:ascii="Times New Roman" w:hAnsi="Times New Roman" w:cs="Times New Roman"/>
                <w:sz w:val="22"/>
                <w:szCs w:val="22"/>
              </w:rPr>
            </w:pPr>
            <w:bookmarkStart w:id="12" w:name="Par9684"/>
            <w:bookmarkEnd w:id="12"/>
            <w:r>
              <w:rPr>
                <w:rFonts w:ascii="Times New Roman" w:hAnsi="Times New Roman" w:cs="Times New Roman"/>
                <w:sz w:val="22"/>
                <w:szCs w:val="22"/>
              </w:rPr>
              <w:t xml:space="preserve">1. </w:t>
            </w:r>
            <w:r w:rsidRPr="00017A06">
              <w:rPr>
                <w:rFonts w:ascii="Times New Roman" w:hAnsi="Times New Roman" w:cs="Times New Roman"/>
                <w:sz w:val="22"/>
                <w:szCs w:val="22"/>
              </w:rPr>
              <w:t>Законодательство в сфере дорожного движения</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10348" w:type="dxa"/>
            <w:gridSpan w:val="5"/>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outlineLvl w:val="5"/>
              <w:rPr>
                <w:rFonts w:ascii="Times New Roman" w:hAnsi="Times New Roman" w:cs="Times New Roman"/>
                <w:sz w:val="22"/>
                <w:szCs w:val="22"/>
              </w:rPr>
            </w:pPr>
            <w:bookmarkStart w:id="13" w:name="Par9697"/>
            <w:bookmarkEnd w:id="13"/>
            <w:r>
              <w:rPr>
                <w:rFonts w:ascii="Times New Roman" w:hAnsi="Times New Roman" w:cs="Times New Roman"/>
                <w:sz w:val="22"/>
                <w:szCs w:val="22"/>
              </w:rPr>
              <w:t xml:space="preserve">2. </w:t>
            </w:r>
            <w:r w:rsidRPr="00017A06">
              <w:rPr>
                <w:rFonts w:ascii="Times New Roman" w:hAnsi="Times New Roman" w:cs="Times New Roman"/>
                <w:sz w:val="22"/>
                <w:szCs w:val="22"/>
              </w:rPr>
              <w:t>Правила дорожного движения</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Обязанности участников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знаки</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Дорожная разметка</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движения и расположение транспортных средств на проезжей части</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Остановка и стоянка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Регулирование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перекрестков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2.10</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использования внешних световых приборов и звуковых сигналов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lastRenderedPageBreak/>
              <w:t>2.11</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Буксировка транспортных средств, перевозка людей и грузов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2.12</w:t>
            </w: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Требования к оборудованию и техническому состоянию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38</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26</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087"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641"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0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30</w:t>
            </w:r>
          </w:p>
        </w:tc>
        <w:tc>
          <w:tcPr>
            <w:tcW w:w="164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3</w:t>
            </w:r>
          </w:p>
        </w:tc>
      </w:tr>
    </w:tbl>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ind w:firstLine="540"/>
        <w:jc w:val="both"/>
        <w:outlineLvl w:val="4"/>
        <w:rPr>
          <w:rFonts w:ascii="Times New Roman" w:hAnsi="Times New Roman" w:cs="Times New Roman"/>
          <w:sz w:val="22"/>
          <w:szCs w:val="22"/>
        </w:rPr>
      </w:pPr>
      <w:bookmarkStart w:id="14" w:name="Par9755"/>
      <w:bookmarkEnd w:id="14"/>
      <w:r>
        <w:rPr>
          <w:rFonts w:ascii="Times New Roman" w:hAnsi="Times New Roman" w:cs="Times New Roman"/>
          <w:sz w:val="22"/>
          <w:szCs w:val="22"/>
        </w:rPr>
        <w:t>Раздел 1.</w:t>
      </w:r>
      <w:r w:rsidRPr="00017A06">
        <w:rPr>
          <w:rFonts w:ascii="Times New Roman" w:hAnsi="Times New Roman" w:cs="Times New Roman"/>
          <w:sz w:val="22"/>
          <w:szCs w:val="22"/>
        </w:rPr>
        <w:t xml:space="preserve"> Законодательство в сфере дорожного движения.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ind w:firstLine="540"/>
        <w:jc w:val="both"/>
        <w:outlineLvl w:val="4"/>
        <w:rPr>
          <w:rFonts w:ascii="Times New Roman" w:hAnsi="Times New Roman" w:cs="Times New Roman"/>
          <w:sz w:val="22"/>
          <w:szCs w:val="22"/>
        </w:rPr>
      </w:pPr>
      <w:bookmarkStart w:id="15" w:name="Par9759"/>
      <w:bookmarkEnd w:id="15"/>
      <w:r>
        <w:rPr>
          <w:rFonts w:ascii="Times New Roman" w:hAnsi="Times New Roman" w:cs="Times New Roman"/>
          <w:sz w:val="22"/>
          <w:szCs w:val="22"/>
        </w:rPr>
        <w:t xml:space="preserve">Раздел </w:t>
      </w:r>
      <w:r w:rsidRPr="00017A06">
        <w:rPr>
          <w:rFonts w:ascii="Times New Roman" w:hAnsi="Times New Roman" w:cs="Times New Roman"/>
          <w:sz w:val="22"/>
          <w:szCs w:val="22"/>
        </w:rPr>
        <w:t>2. Правила дорожного движения.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Pr="00017A06">
        <w:rPr>
          <w:rFonts w:ascii="Times New Roman" w:hAnsi="Times New Roman" w:cs="Times New Roman"/>
          <w:sz w:val="22"/>
          <w:szCs w:val="22"/>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w:t>
      </w:r>
      <w:r w:rsidRPr="00017A06">
        <w:rPr>
          <w:rFonts w:ascii="Times New Roman" w:hAnsi="Times New Roman" w:cs="Times New Roman"/>
          <w:sz w:val="22"/>
          <w:szCs w:val="22"/>
        </w:rPr>
        <w:lastRenderedPageBreak/>
        <w:t>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2.3. </w:t>
      </w:r>
      <w:r w:rsidRPr="00017A06">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2.4. </w:t>
      </w:r>
      <w:r w:rsidRPr="00017A06">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2.5. </w:t>
      </w:r>
      <w:r w:rsidRPr="00017A06">
        <w:rPr>
          <w:rFonts w:ascii="Times New Roman" w:hAnsi="Times New Roman" w:cs="Times New Roman"/>
          <w:sz w:val="22"/>
          <w:szCs w:val="22"/>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w:t>
      </w:r>
      <w:r w:rsidRPr="00017A06">
        <w:rPr>
          <w:rFonts w:ascii="Times New Roman" w:hAnsi="Times New Roman" w:cs="Times New Roman"/>
          <w:sz w:val="22"/>
          <w:szCs w:val="22"/>
        </w:rPr>
        <w:lastRenderedPageBreak/>
        <w:t>расположения транспортных средств на проезжей части. Решение ситуационных задач.</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2.6. </w:t>
      </w:r>
      <w:r w:rsidRPr="00017A06">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2.7. </w:t>
      </w:r>
      <w:r w:rsidRPr="00017A06">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2.8. </w:t>
      </w:r>
      <w:r w:rsidRPr="00017A06">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2.9. </w:t>
      </w: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2.10. </w:t>
      </w:r>
      <w:r w:rsidRPr="00017A06">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2.11. </w:t>
      </w:r>
      <w:r w:rsidRPr="00017A06">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2.12. </w:t>
      </w:r>
      <w:r w:rsidRPr="00017A06">
        <w:rPr>
          <w:rFonts w:ascii="Times New Roman" w:hAnsi="Times New Roman" w:cs="Times New Roman"/>
          <w:sz w:val="22"/>
          <w:szCs w:val="22"/>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w:t>
      </w:r>
      <w:r w:rsidRPr="00017A06">
        <w:rPr>
          <w:rFonts w:ascii="Times New Roman" w:hAnsi="Times New Roman" w:cs="Times New Roman"/>
          <w:sz w:val="22"/>
          <w:szCs w:val="22"/>
        </w:rPr>
        <w:lastRenderedPageBreak/>
        <w:t>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87CC0"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1.1.-2.12; контроль знаний.</w:t>
      </w:r>
    </w:p>
    <w:p w:rsidR="00A87CC0" w:rsidRDefault="00A87CC0" w:rsidP="00A87CC0">
      <w:pPr>
        <w:pStyle w:val="ConsPlusNormal"/>
        <w:spacing w:line="276" w:lineRule="auto"/>
        <w:ind w:firstLine="540"/>
        <w:jc w:val="center"/>
        <w:rPr>
          <w:rFonts w:ascii="Times New Roman" w:hAnsi="Times New Roman" w:cs="Times New Roman"/>
          <w:sz w:val="22"/>
          <w:szCs w:val="22"/>
        </w:rPr>
      </w:pPr>
    </w:p>
    <w:p w:rsidR="00A87CC0" w:rsidRPr="00287C27" w:rsidRDefault="00A87CC0" w:rsidP="00A87CC0">
      <w:pPr>
        <w:pStyle w:val="ConsPlusNormal"/>
        <w:spacing w:line="276" w:lineRule="auto"/>
        <w:ind w:firstLine="540"/>
        <w:jc w:val="center"/>
        <w:rPr>
          <w:rFonts w:ascii="Times New Roman" w:hAnsi="Times New Roman" w:cs="Times New Roman"/>
          <w:sz w:val="22"/>
          <w:szCs w:val="22"/>
        </w:rPr>
      </w:pPr>
    </w:p>
    <w:p w:rsidR="00A87CC0" w:rsidRPr="00287C27" w:rsidRDefault="00A87CC0" w:rsidP="00A87CC0">
      <w:pPr>
        <w:pStyle w:val="ConsPlusNormal"/>
        <w:spacing w:line="276" w:lineRule="auto"/>
        <w:jc w:val="center"/>
        <w:outlineLvl w:val="3"/>
        <w:rPr>
          <w:rFonts w:ascii="Times New Roman" w:hAnsi="Times New Roman" w:cs="Times New Roman"/>
          <w:sz w:val="22"/>
          <w:szCs w:val="22"/>
        </w:rPr>
      </w:pPr>
      <w:bookmarkStart w:id="16" w:name="Par247"/>
      <w:bookmarkEnd w:id="16"/>
      <w:r>
        <w:rPr>
          <w:rFonts w:ascii="Times New Roman" w:hAnsi="Times New Roman" w:cs="Times New Roman"/>
          <w:sz w:val="22"/>
          <w:szCs w:val="22"/>
        </w:rPr>
        <w:t>4</w:t>
      </w:r>
      <w:r w:rsidRPr="00287C27">
        <w:rPr>
          <w:rFonts w:ascii="Times New Roman" w:hAnsi="Times New Roman" w:cs="Times New Roman"/>
          <w:sz w:val="22"/>
          <w:szCs w:val="22"/>
        </w:rPr>
        <w:t>.1.2. Учебный предмет "Психофизиологические основы деятельности водителя".</w:t>
      </w:r>
    </w:p>
    <w:p w:rsidR="00A87CC0" w:rsidRDefault="00A87CC0" w:rsidP="00A87CC0">
      <w:pPr>
        <w:pStyle w:val="ConsPlusNormal"/>
        <w:spacing w:line="276" w:lineRule="auto"/>
        <w:jc w:val="right"/>
        <w:rPr>
          <w:rFonts w:ascii="Times New Roman" w:hAnsi="Times New Roman" w:cs="Times New Roman"/>
          <w:sz w:val="22"/>
          <w:szCs w:val="22"/>
        </w:rPr>
      </w:pPr>
      <w:bookmarkStart w:id="17" w:name="Par249"/>
      <w:bookmarkEnd w:id="17"/>
    </w:p>
    <w:p w:rsidR="00A87CC0" w:rsidRPr="00287C27" w:rsidRDefault="00A87CC0" w:rsidP="00A87CC0">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Pr>
          <w:rFonts w:ascii="Times New Roman" w:hAnsi="Times New Roman" w:cs="Times New Roman"/>
          <w:sz w:val="22"/>
          <w:szCs w:val="22"/>
        </w:rPr>
        <w:t>4</w:t>
      </w:r>
    </w:p>
    <w:p w:rsidR="00A87CC0" w:rsidRPr="00017A06" w:rsidRDefault="00A87CC0" w:rsidP="00A87CC0">
      <w:pPr>
        <w:pStyle w:val="ConsPlusNormal"/>
        <w:spacing w:line="276" w:lineRule="auto"/>
        <w:jc w:val="center"/>
        <w:outlineLvl w:val="4"/>
        <w:rPr>
          <w:rFonts w:ascii="Times New Roman" w:hAnsi="Times New Roman" w:cs="Times New Roman"/>
          <w:sz w:val="22"/>
          <w:szCs w:val="22"/>
        </w:rPr>
      </w:pPr>
      <w:bookmarkStart w:id="18" w:name="Par9775"/>
      <w:bookmarkEnd w:id="18"/>
      <w:r w:rsidRPr="00017A06">
        <w:rPr>
          <w:rFonts w:ascii="Times New Roman" w:hAnsi="Times New Roman" w:cs="Times New Roman"/>
          <w:sz w:val="22"/>
          <w:szCs w:val="22"/>
        </w:rPr>
        <w:t>Распределение учебных часов по разделам и темам</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74"/>
        <w:gridCol w:w="850"/>
        <w:gridCol w:w="1516"/>
        <w:gridCol w:w="1559"/>
      </w:tblGrid>
      <w:tr w:rsidR="00A87CC0" w:rsidRPr="00017A06" w:rsidTr="00221F0D">
        <w:tc>
          <w:tcPr>
            <w:tcW w:w="709" w:type="dxa"/>
            <w:vMerge w:val="restart"/>
            <w:tcBorders>
              <w:top w:val="single" w:sz="4" w:space="0" w:color="auto"/>
              <w:left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74"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25" w:type="dxa"/>
            <w:gridSpan w:val="3"/>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A87CC0" w:rsidRPr="00017A06" w:rsidTr="00221F0D">
        <w:tc>
          <w:tcPr>
            <w:tcW w:w="709" w:type="dxa"/>
            <w:vMerge/>
            <w:tcBorders>
              <w:left w:val="single" w:sz="4" w:space="0" w:color="auto"/>
              <w:bottom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Саморегуляция и профилактика конфликтов (психологический практикум)</w:t>
            </w:r>
            <w:r>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16"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w:t>
      </w:r>
      <w:r w:rsidRPr="00017A06">
        <w:rPr>
          <w:rFonts w:ascii="Times New Roman" w:hAnsi="Times New Roman" w:cs="Times New Roman"/>
          <w:sz w:val="22"/>
          <w:szCs w:val="22"/>
        </w:rPr>
        <w:lastRenderedPageBreak/>
        <w:t>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87CC0"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jc w:val="center"/>
        <w:outlineLvl w:val="3"/>
        <w:rPr>
          <w:rFonts w:ascii="Times New Roman" w:hAnsi="Times New Roman" w:cs="Times New Roman"/>
          <w:sz w:val="22"/>
          <w:szCs w:val="22"/>
        </w:rPr>
      </w:pPr>
      <w:bookmarkStart w:id="19" w:name="Par9815"/>
      <w:bookmarkEnd w:id="19"/>
      <w:r>
        <w:rPr>
          <w:rFonts w:ascii="Times New Roman" w:hAnsi="Times New Roman" w:cs="Times New Roman"/>
          <w:sz w:val="22"/>
          <w:szCs w:val="22"/>
        </w:rPr>
        <w:t>4</w:t>
      </w:r>
      <w:r w:rsidRPr="00017A06">
        <w:rPr>
          <w:rFonts w:ascii="Times New Roman" w:hAnsi="Times New Roman" w:cs="Times New Roman"/>
          <w:sz w:val="22"/>
          <w:szCs w:val="22"/>
        </w:rPr>
        <w:t>.1.3. Учебный предмет "Основы управления транспортными средствами".</w:t>
      </w:r>
    </w:p>
    <w:p w:rsidR="00A87CC0" w:rsidRDefault="00A87CC0" w:rsidP="00A87CC0">
      <w:pPr>
        <w:pStyle w:val="ConsPlusNormal"/>
        <w:spacing w:line="276" w:lineRule="auto"/>
        <w:jc w:val="right"/>
        <w:rPr>
          <w:rFonts w:ascii="Times New Roman" w:hAnsi="Times New Roman" w:cs="Times New Roman"/>
          <w:sz w:val="22"/>
          <w:szCs w:val="22"/>
        </w:rPr>
      </w:pPr>
    </w:p>
    <w:p w:rsidR="00A87CC0" w:rsidRPr="00017A06" w:rsidRDefault="00A87CC0" w:rsidP="00A87CC0">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 xml:space="preserve">Таблица </w:t>
      </w:r>
      <w:r>
        <w:rPr>
          <w:rFonts w:ascii="Times New Roman" w:hAnsi="Times New Roman" w:cs="Times New Roman"/>
          <w:sz w:val="22"/>
          <w:szCs w:val="22"/>
        </w:rPr>
        <w:t>5</w:t>
      </w:r>
    </w:p>
    <w:p w:rsidR="00A87CC0" w:rsidRPr="00017A06" w:rsidRDefault="00A87CC0" w:rsidP="00A87CC0">
      <w:pPr>
        <w:pStyle w:val="ConsPlusNormal"/>
        <w:spacing w:line="276" w:lineRule="auto"/>
        <w:jc w:val="center"/>
        <w:outlineLvl w:val="4"/>
        <w:rPr>
          <w:rFonts w:ascii="Times New Roman" w:hAnsi="Times New Roman" w:cs="Times New Roman"/>
          <w:sz w:val="22"/>
          <w:szCs w:val="22"/>
        </w:rPr>
      </w:pPr>
      <w:bookmarkStart w:id="20" w:name="Par9817"/>
      <w:bookmarkEnd w:id="20"/>
      <w:r w:rsidRPr="00017A06">
        <w:rPr>
          <w:rFonts w:ascii="Times New Roman" w:hAnsi="Times New Roman" w:cs="Times New Roman"/>
          <w:sz w:val="22"/>
          <w:szCs w:val="22"/>
        </w:rPr>
        <w:t>Распределение учебных часов по разделам и темам</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530"/>
        <w:gridCol w:w="883"/>
        <w:gridCol w:w="1525"/>
        <w:gridCol w:w="1559"/>
      </w:tblGrid>
      <w:tr w:rsidR="00A87CC0" w:rsidRPr="00017A06" w:rsidTr="00221F0D">
        <w:tc>
          <w:tcPr>
            <w:tcW w:w="709" w:type="dxa"/>
            <w:vMerge w:val="restart"/>
            <w:tcBorders>
              <w:top w:val="single" w:sz="4" w:space="0" w:color="auto"/>
              <w:left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530"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67" w:type="dxa"/>
            <w:gridSpan w:val="3"/>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A87CC0" w:rsidRPr="00017A06" w:rsidTr="00221F0D">
        <w:tc>
          <w:tcPr>
            <w:tcW w:w="709" w:type="dxa"/>
            <w:vMerge/>
            <w:tcBorders>
              <w:left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883"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84" w:type="dxa"/>
            <w:gridSpan w:val="2"/>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A87CC0" w:rsidRPr="00017A06" w:rsidTr="00221F0D">
        <w:tc>
          <w:tcPr>
            <w:tcW w:w="709" w:type="dxa"/>
            <w:vMerge/>
            <w:tcBorders>
              <w:left w:val="single" w:sz="4" w:space="0" w:color="auto"/>
              <w:bottom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A87CC0" w:rsidRPr="00017A06" w:rsidTr="00221F0D">
        <w:tc>
          <w:tcPr>
            <w:tcW w:w="709" w:type="dxa"/>
            <w:tcBorders>
              <w:top w:val="single" w:sz="4" w:space="0" w:color="auto"/>
              <w:left w:val="single" w:sz="4" w:space="0" w:color="auto"/>
              <w:bottom w:val="nil"/>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nil"/>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Дорожное движение</w:t>
            </w:r>
          </w:p>
        </w:tc>
        <w:tc>
          <w:tcPr>
            <w:tcW w:w="883" w:type="dxa"/>
            <w:tcBorders>
              <w:top w:val="single" w:sz="4" w:space="0" w:color="auto"/>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single" w:sz="4" w:space="0" w:color="auto"/>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nil"/>
              <w:left w:val="single" w:sz="4" w:space="0" w:color="auto"/>
              <w:bottom w:val="nil"/>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Профессиональная надежность водителя</w:t>
            </w:r>
          </w:p>
        </w:tc>
        <w:tc>
          <w:tcPr>
            <w:tcW w:w="883"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nil"/>
              <w:left w:val="single" w:sz="4" w:space="0" w:color="auto"/>
              <w:bottom w:val="nil"/>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w:t>
            </w:r>
          </w:p>
        </w:tc>
        <w:tc>
          <w:tcPr>
            <w:tcW w:w="883"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nil"/>
              <w:left w:val="single" w:sz="4" w:space="0" w:color="auto"/>
              <w:bottom w:val="nil"/>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условия и безопасность движения</w:t>
            </w:r>
          </w:p>
        </w:tc>
        <w:tc>
          <w:tcPr>
            <w:tcW w:w="883"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25"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A87CC0" w:rsidRPr="00017A06" w:rsidTr="00221F0D">
        <w:tc>
          <w:tcPr>
            <w:tcW w:w="709" w:type="dxa"/>
            <w:tcBorders>
              <w:top w:val="nil"/>
              <w:left w:val="single" w:sz="4" w:space="0" w:color="auto"/>
              <w:bottom w:val="nil"/>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Принципы эффективного и безопасного управления транспортным средством</w:t>
            </w:r>
          </w:p>
        </w:tc>
        <w:tc>
          <w:tcPr>
            <w:tcW w:w="883"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nil"/>
              <w:left w:val="single" w:sz="4" w:space="0" w:color="auto"/>
              <w:bottom w:val="single" w:sz="4" w:space="0" w:color="auto"/>
              <w:right w:val="single" w:sz="4" w:space="0" w:color="auto"/>
            </w:tcBorders>
          </w:tcPr>
          <w:p w:rsidR="00A87CC0" w:rsidRPr="00017A06" w:rsidRDefault="00A87CC0"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Обеспечение безопасности наиболее уязвимых участников дорожного движения</w:t>
            </w:r>
          </w:p>
        </w:tc>
        <w:tc>
          <w:tcPr>
            <w:tcW w:w="883" w:type="dxa"/>
            <w:tcBorders>
              <w:top w:val="nil"/>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883"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25"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83"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1525"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bl>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w:t>
      </w:r>
      <w:r w:rsidRPr="00017A06">
        <w:rPr>
          <w:rFonts w:ascii="Times New Roman" w:hAnsi="Times New Roman" w:cs="Times New Roman"/>
          <w:sz w:val="22"/>
          <w:szCs w:val="22"/>
        </w:rPr>
        <w:lastRenderedPageBreak/>
        <w:t>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87CC0"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6. </w:t>
      </w:r>
      <w:r w:rsidRPr="00017A06">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Решением тематических задач по темам 1-6; контроль знаний.</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jc w:val="center"/>
        <w:outlineLvl w:val="3"/>
        <w:rPr>
          <w:rFonts w:ascii="Times New Roman" w:hAnsi="Times New Roman" w:cs="Times New Roman"/>
          <w:sz w:val="22"/>
          <w:szCs w:val="22"/>
        </w:rPr>
      </w:pPr>
      <w:bookmarkStart w:id="21" w:name="Par9863"/>
      <w:bookmarkEnd w:id="21"/>
      <w:r>
        <w:rPr>
          <w:rFonts w:ascii="Times New Roman" w:hAnsi="Times New Roman" w:cs="Times New Roman"/>
          <w:sz w:val="22"/>
          <w:szCs w:val="22"/>
        </w:rPr>
        <w:t>4</w:t>
      </w:r>
      <w:r w:rsidRPr="00017A06">
        <w:rPr>
          <w:rFonts w:ascii="Times New Roman" w:hAnsi="Times New Roman" w:cs="Times New Roman"/>
          <w:sz w:val="22"/>
          <w:szCs w:val="22"/>
        </w:rPr>
        <w:t>.1.4. Учебный предмет "Первая помощь при дорожно-транспортном происшествии".</w:t>
      </w:r>
    </w:p>
    <w:p w:rsidR="00A87CC0" w:rsidRPr="00017A06" w:rsidRDefault="00A87CC0" w:rsidP="00A87CC0">
      <w:pPr>
        <w:pStyle w:val="ConsPlusNormal"/>
        <w:spacing w:line="276" w:lineRule="auto"/>
        <w:jc w:val="right"/>
        <w:rPr>
          <w:rFonts w:ascii="Times New Roman" w:hAnsi="Times New Roman" w:cs="Times New Roman"/>
          <w:sz w:val="22"/>
          <w:szCs w:val="22"/>
        </w:rPr>
      </w:pPr>
      <w:bookmarkStart w:id="22" w:name="Par9865"/>
      <w:bookmarkEnd w:id="22"/>
      <w:r w:rsidRPr="00017A06">
        <w:rPr>
          <w:rFonts w:ascii="Times New Roman" w:hAnsi="Times New Roman" w:cs="Times New Roman"/>
          <w:sz w:val="22"/>
          <w:szCs w:val="22"/>
        </w:rPr>
        <w:t xml:space="preserve">Таблица </w:t>
      </w:r>
      <w:r>
        <w:rPr>
          <w:rFonts w:ascii="Times New Roman" w:hAnsi="Times New Roman" w:cs="Times New Roman"/>
          <w:sz w:val="22"/>
          <w:szCs w:val="22"/>
        </w:rPr>
        <w:t>6</w:t>
      </w:r>
    </w:p>
    <w:p w:rsidR="00A87CC0" w:rsidRDefault="00A87CC0" w:rsidP="00A87CC0">
      <w:pPr>
        <w:pStyle w:val="ConsPlusNormal"/>
        <w:spacing w:line="276" w:lineRule="auto"/>
        <w:jc w:val="center"/>
        <w:outlineLvl w:val="4"/>
        <w:rPr>
          <w:rFonts w:ascii="Times New Roman" w:hAnsi="Times New Roman" w:cs="Times New Roman"/>
          <w:sz w:val="22"/>
          <w:szCs w:val="22"/>
        </w:rPr>
      </w:pPr>
    </w:p>
    <w:p w:rsidR="00A87CC0" w:rsidRPr="00017A06" w:rsidRDefault="00A87CC0" w:rsidP="00A87CC0">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987"/>
        <w:gridCol w:w="1272"/>
        <w:gridCol w:w="1739"/>
        <w:gridCol w:w="1701"/>
      </w:tblGrid>
      <w:tr w:rsidR="00A87CC0" w:rsidRPr="00017A06" w:rsidTr="00221F0D">
        <w:tc>
          <w:tcPr>
            <w:tcW w:w="709" w:type="dxa"/>
            <w:vMerge w:val="restart"/>
            <w:tcBorders>
              <w:top w:val="single" w:sz="4" w:space="0" w:color="auto"/>
              <w:left w:val="single" w:sz="4" w:space="0" w:color="auto"/>
              <w:right w:val="single" w:sz="4" w:space="0" w:color="auto"/>
            </w:tcBorders>
          </w:tcPr>
          <w:p w:rsidR="00A87CC0" w:rsidRPr="00017A06" w:rsidRDefault="00A87CC0"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4987"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712" w:type="dxa"/>
            <w:gridSpan w:val="3"/>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A87CC0" w:rsidRPr="00017A06" w:rsidTr="00221F0D">
        <w:tc>
          <w:tcPr>
            <w:tcW w:w="709" w:type="dxa"/>
            <w:vMerge/>
            <w:tcBorders>
              <w:left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40" w:type="dxa"/>
            <w:gridSpan w:val="2"/>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A87CC0" w:rsidRPr="00017A06" w:rsidTr="00221F0D">
        <w:tc>
          <w:tcPr>
            <w:tcW w:w="709" w:type="dxa"/>
            <w:vMerge/>
            <w:tcBorders>
              <w:left w:val="single" w:sz="4" w:space="0" w:color="auto"/>
              <w:bottom w:val="single" w:sz="4" w:space="0" w:color="auto"/>
              <w:right w:val="single" w:sz="4" w:space="0" w:color="auto"/>
            </w:tcBorders>
          </w:tcPr>
          <w:p w:rsidR="00A87CC0" w:rsidRPr="00017A06" w:rsidRDefault="00A87CC0" w:rsidP="00221F0D">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A87CC0" w:rsidRPr="00017A06" w:rsidRDefault="00A87CC0" w:rsidP="00221F0D">
            <w:pPr>
              <w:spacing w:after="0"/>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Организационно-правовые аспекты оказания первой помощи</w:t>
            </w:r>
          </w:p>
        </w:tc>
        <w:tc>
          <w:tcPr>
            <w:tcW w:w="1272"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272"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наружных кровотечениях и травмах</w:t>
            </w:r>
          </w:p>
        </w:tc>
        <w:tc>
          <w:tcPr>
            <w:tcW w:w="1272"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2"/>
                <w:szCs w:val="22"/>
              </w:rPr>
              <w:t xml:space="preserve">. Зачет </w:t>
            </w:r>
          </w:p>
        </w:tc>
        <w:tc>
          <w:tcPr>
            <w:tcW w:w="1272"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A87CC0" w:rsidRPr="00017A06" w:rsidTr="00221F0D">
        <w:tc>
          <w:tcPr>
            <w:tcW w:w="709" w:type="dxa"/>
            <w:tcBorders>
              <w:top w:val="single" w:sz="4" w:space="0" w:color="auto"/>
              <w:left w:val="single" w:sz="4" w:space="0" w:color="auto"/>
              <w:bottom w:val="single" w:sz="4" w:space="0" w:color="auto"/>
              <w:right w:val="single" w:sz="4" w:space="0" w:color="auto"/>
            </w:tcBorders>
          </w:tcPr>
          <w:p w:rsidR="00A87CC0" w:rsidRPr="00017A06" w:rsidRDefault="00A87CC0" w:rsidP="00221F0D">
            <w:pPr>
              <w:pStyle w:val="ConsPlusNormal"/>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272"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1739"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A87CC0" w:rsidRPr="00017A06" w:rsidRDefault="00A87CC0"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bl>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w:t>
      </w:r>
      <w:r w:rsidRPr="00017A06">
        <w:rPr>
          <w:rFonts w:ascii="Times New Roman" w:hAnsi="Times New Roman" w:cs="Times New Roman"/>
          <w:sz w:val="22"/>
          <w:szCs w:val="22"/>
        </w:rPr>
        <w:lastRenderedPageBreak/>
        <w:t>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w:t>
      </w:r>
      <w:r w:rsidRPr="00017A06">
        <w:rPr>
          <w:rFonts w:ascii="Times New Roman" w:hAnsi="Times New Roman" w:cs="Times New Roman"/>
          <w:sz w:val="22"/>
          <w:szCs w:val="22"/>
        </w:rPr>
        <w:lastRenderedPageBreak/>
        <w:t>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87CC0" w:rsidRDefault="00A87CC0" w:rsidP="00A87CC0">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87CC0" w:rsidRPr="00017A06" w:rsidRDefault="00A87CC0" w:rsidP="00A87CC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оказанию первой помощи пострадавшим в дорожно-транспортном происшествии; контроль знаний и умений.</w:t>
      </w:r>
    </w:p>
    <w:p w:rsidR="00174B9F" w:rsidRDefault="00174B9F">
      <w:pPr>
        <w:rPr>
          <w:rFonts w:ascii="Times New Roman" w:eastAsiaTheme="minorEastAsia" w:hAnsi="Times New Roman" w:cs="Times New Roman"/>
        </w:rPr>
      </w:pPr>
      <w:r>
        <w:rPr>
          <w:rFonts w:ascii="Times New Roman" w:hAnsi="Times New Roman" w:cs="Times New Roman"/>
        </w:rPr>
        <w:br w:type="page"/>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174B9F">
      <w:pPr>
        <w:pStyle w:val="ConsPlusNormal"/>
        <w:spacing w:line="276" w:lineRule="auto"/>
        <w:jc w:val="center"/>
        <w:outlineLvl w:val="2"/>
        <w:rPr>
          <w:rFonts w:ascii="Times New Roman" w:hAnsi="Times New Roman" w:cs="Times New Roman"/>
          <w:sz w:val="22"/>
          <w:szCs w:val="22"/>
        </w:rPr>
      </w:pPr>
      <w:bookmarkStart w:id="23" w:name="Par8960"/>
      <w:bookmarkEnd w:id="23"/>
      <w:r w:rsidRPr="00CC1D30">
        <w:rPr>
          <w:rFonts w:ascii="Times New Roman" w:hAnsi="Times New Roman" w:cs="Times New Roman"/>
          <w:sz w:val="22"/>
          <w:szCs w:val="22"/>
        </w:rPr>
        <w:t xml:space="preserve">3.2. Специальный цикл </w:t>
      </w:r>
      <w:r w:rsidR="004A3ED2">
        <w:rPr>
          <w:rFonts w:ascii="Times New Roman" w:hAnsi="Times New Roman" w:cs="Times New Roman"/>
          <w:sz w:val="22"/>
          <w:szCs w:val="22"/>
        </w:rPr>
        <w:t>П</w:t>
      </w:r>
      <w:r w:rsidRPr="00CC1D30">
        <w:rPr>
          <w:rFonts w:ascii="Times New Roman" w:hAnsi="Times New Roman" w:cs="Times New Roman"/>
          <w:sz w:val="22"/>
          <w:szCs w:val="22"/>
        </w:rPr>
        <w:t>рограммы.</w:t>
      </w:r>
    </w:p>
    <w:p w:rsidR="00CC1D30" w:rsidRPr="00CC1D30" w:rsidRDefault="00CC1D30" w:rsidP="00174B9F">
      <w:pPr>
        <w:pStyle w:val="ConsPlusNormal"/>
        <w:spacing w:line="276" w:lineRule="auto"/>
        <w:jc w:val="center"/>
        <w:rPr>
          <w:rFonts w:ascii="Times New Roman" w:hAnsi="Times New Roman" w:cs="Times New Roman"/>
          <w:sz w:val="22"/>
          <w:szCs w:val="22"/>
        </w:rPr>
      </w:pPr>
    </w:p>
    <w:p w:rsidR="00CC1D30" w:rsidRPr="00CC1D30" w:rsidRDefault="00CC1D30" w:rsidP="00174B9F">
      <w:pPr>
        <w:pStyle w:val="ConsPlusNormal"/>
        <w:spacing w:line="276" w:lineRule="auto"/>
        <w:jc w:val="center"/>
        <w:outlineLvl w:val="3"/>
        <w:rPr>
          <w:rFonts w:ascii="Times New Roman" w:hAnsi="Times New Roman" w:cs="Times New Roman"/>
          <w:sz w:val="22"/>
          <w:szCs w:val="22"/>
        </w:rPr>
      </w:pPr>
      <w:bookmarkStart w:id="24" w:name="Par8962"/>
      <w:bookmarkEnd w:id="24"/>
      <w:r w:rsidRPr="00CC1D30">
        <w:rPr>
          <w:rFonts w:ascii="Times New Roman" w:hAnsi="Times New Roman" w:cs="Times New Roman"/>
          <w:sz w:val="22"/>
          <w:szCs w:val="22"/>
        </w:rPr>
        <w:t>3.2.1. Учебный предмет "Устройство и техническое обслуживание транспортных средств категории "M" как объектов управления".</w:t>
      </w:r>
    </w:p>
    <w:p w:rsidR="00CC1D30" w:rsidRPr="00CC1D30" w:rsidRDefault="00CC1D30" w:rsidP="00174B9F">
      <w:pPr>
        <w:pStyle w:val="ConsPlusNormal"/>
        <w:spacing w:line="276" w:lineRule="auto"/>
        <w:jc w:val="center"/>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25" w:name="Par8964"/>
      <w:bookmarkEnd w:id="25"/>
      <w:r w:rsidRPr="00CC1D30">
        <w:rPr>
          <w:rFonts w:ascii="Times New Roman" w:hAnsi="Times New Roman" w:cs="Times New Roman"/>
          <w:sz w:val="22"/>
          <w:szCs w:val="22"/>
        </w:rPr>
        <w:t>Распределение учебных часов по разделам и темам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right"/>
        <w:rPr>
          <w:rFonts w:ascii="Times New Roman" w:hAnsi="Times New Roman" w:cs="Times New Roman"/>
          <w:sz w:val="22"/>
          <w:szCs w:val="22"/>
        </w:rPr>
      </w:pPr>
      <w:r w:rsidRPr="00CC1D30">
        <w:rPr>
          <w:rFonts w:ascii="Times New Roman" w:hAnsi="Times New Roman" w:cs="Times New Roman"/>
          <w:sz w:val="22"/>
          <w:szCs w:val="22"/>
        </w:rPr>
        <w:t xml:space="preserve">Таблица </w:t>
      </w:r>
      <w:r w:rsidR="00174B9F">
        <w:rPr>
          <w:rFonts w:ascii="Times New Roman" w:hAnsi="Times New Roman" w:cs="Times New Roman"/>
          <w:sz w:val="22"/>
          <w:szCs w:val="22"/>
        </w:rPr>
        <w:t>7</w:t>
      </w:r>
    </w:p>
    <w:p w:rsidR="00CC1D30" w:rsidRPr="00CC1D30" w:rsidRDefault="00CC1D30" w:rsidP="00CC1D30">
      <w:pPr>
        <w:pStyle w:val="ConsPlusNormal"/>
        <w:spacing w:line="276" w:lineRule="auto"/>
        <w:jc w:val="center"/>
        <w:rPr>
          <w:rFonts w:ascii="Times New Roman" w:hAnsi="Times New Roman" w:cs="Times New Roman"/>
          <w:sz w:val="22"/>
          <w:szCs w:val="22"/>
        </w:rPr>
      </w:pPr>
    </w:p>
    <w:tbl>
      <w:tblPr>
        <w:tblW w:w="10550"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808"/>
        <w:gridCol w:w="893"/>
        <w:gridCol w:w="1762"/>
        <w:gridCol w:w="1236"/>
      </w:tblGrid>
      <w:tr w:rsidR="00014F14" w:rsidRPr="00CC1D30" w:rsidTr="00014F14">
        <w:tc>
          <w:tcPr>
            <w:tcW w:w="851" w:type="dxa"/>
            <w:vMerge w:val="restart"/>
            <w:tcBorders>
              <w:top w:val="single" w:sz="4" w:space="0" w:color="auto"/>
              <w:left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808" w:type="dxa"/>
            <w:vMerge w:val="restart"/>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Количество часов</w:t>
            </w:r>
          </w:p>
        </w:tc>
      </w:tr>
      <w:tr w:rsidR="00014F14" w:rsidRPr="00CC1D30" w:rsidTr="00014F14">
        <w:tc>
          <w:tcPr>
            <w:tcW w:w="851" w:type="dxa"/>
            <w:vMerge/>
            <w:tcBorders>
              <w:left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p>
        </w:tc>
        <w:tc>
          <w:tcPr>
            <w:tcW w:w="5808" w:type="dxa"/>
            <w:vMerge/>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Всего</w:t>
            </w:r>
          </w:p>
        </w:tc>
        <w:tc>
          <w:tcPr>
            <w:tcW w:w="2998" w:type="dxa"/>
            <w:gridSpan w:val="2"/>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 том числе</w:t>
            </w:r>
          </w:p>
        </w:tc>
      </w:tr>
      <w:tr w:rsidR="00014F14" w:rsidRPr="00CC1D30" w:rsidTr="00014F14">
        <w:tc>
          <w:tcPr>
            <w:tcW w:w="851" w:type="dxa"/>
            <w:vMerge/>
            <w:tcBorders>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p>
        </w:tc>
        <w:tc>
          <w:tcPr>
            <w:tcW w:w="5808" w:type="dxa"/>
            <w:vMerge/>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Практические занятия</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Default="00014F14" w:rsidP="00CC1D30">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outlineLvl w:val="5"/>
              <w:rPr>
                <w:rFonts w:ascii="Times New Roman" w:hAnsi="Times New Roman" w:cs="Times New Roman"/>
                <w:sz w:val="22"/>
                <w:szCs w:val="22"/>
              </w:rPr>
            </w:pPr>
            <w:bookmarkStart w:id="26" w:name="Par8974"/>
            <w:bookmarkEnd w:id="26"/>
            <w:r>
              <w:rPr>
                <w:rFonts w:ascii="Times New Roman" w:hAnsi="Times New Roman" w:cs="Times New Roman"/>
                <w:sz w:val="22"/>
                <w:szCs w:val="22"/>
              </w:rPr>
              <w:t xml:space="preserve">1. </w:t>
            </w:r>
            <w:r w:rsidRPr="00CC1D30">
              <w:rPr>
                <w:rFonts w:ascii="Times New Roman" w:hAnsi="Times New Roman" w:cs="Times New Roman"/>
                <w:sz w:val="22"/>
                <w:szCs w:val="22"/>
              </w:rPr>
              <w:t>Устройство транспортных средств</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Двигатель</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Трансмиссия</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Ходовая часть</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Тормозные системы</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7</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7</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Default="00014F14" w:rsidP="00CC1D30">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outlineLvl w:val="5"/>
              <w:rPr>
                <w:rFonts w:ascii="Times New Roman" w:hAnsi="Times New Roman" w:cs="Times New Roman"/>
                <w:sz w:val="22"/>
                <w:szCs w:val="22"/>
              </w:rPr>
            </w:pPr>
            <w:bookmarkStart w:id="27" w:name="Par9003"/>
            <w:bookmarkEnd w:id="27"/>
            <w:r>
              <w:rPr>
                <w:rFonts w:ascii="Times New Roman" w:hAnsi="Times New Roman" w:cs="Times New Roman"/>
                <w:sz w:val="22"/>
                <w:szCs w:val="22"/>
              </w:rPr>
              <w:t xml:space="preserve">2. </w:t>
            </w:r>
            <w:r w:rsidRPr="00CC1D30">
              <w:rPr>
                <w:rFonts w:ascii="Times New Roman" w:hAnsi="Times New Roman" w:cs="Times New Roman"/>
                <w:sz w:val="22"/>
                <w:szCs w:val="22"/>
              </w:rPr>
              <w:t>Техническое обслуживание</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3</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r w:rsidR="00014F14" w:rsidRPr="00CC1D30" w:rsidTr="00014F14">
        <w:tc>
          <w:tcPr>
            <w:tcW w:w="851"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p>
        </w:tc>
        <w:tc>
          <w:tcPr>
            <w:tcW w:w="5808"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Итого</w:t>
            </w:r>
          </w:p>
        </w:tc>
        <w:tc>
          <w:tcPr>
            <w:tcW w:w="893"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10</w:t>
            </w:r>
          </w:p>
        </w:tc>
        <w:tc>
          <w:tcPr>
            <w:tcW w:w="1762"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c>
          <w:tcPr>
            <w:tcW w:w="1236" w:type="dxa"/>
            <w:tcBorders>
              <w:top w:val="single" w:sz="4" w:space="0" w:color="auto"/>
              <w:left w:val="single" w:sz="4" w:space="0" w:color="auto"/>
              <w:bottom w:val="single" w:sz="4" w:space="0" w:color="auto"/>
              <w:right w:val="single" w:sz="4" w:space="0" w:color="auto"/>
            </w:tcBorders>
          </w:tcPr>
          <w:p w:rsidR="00014F14" w:rsidRPr="00CC1D30" w:rsidRDefault="00014F14"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bl>
    <w:p w:rsidR="00CC1D30" w:rsidRPr="00CC1D30" w:rsidRDefault="00CC1D30" w:rsidP="00CC1D30">
      <w:pPr>
        <w:pStyle w:val="ConsPlusNormal"/>
        <w:spacing w:line="276" w:lineRule="auto"/>
        <w:jc w:val="center"/>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Практическое занятие проводится на учебном транспортном средстве.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014F14" w:rsidP="00CC1D30">
      <w:pPr>
        <w:pStyle w:val="ConsPlusNormal"/>
        <w:spacing w:line="276" w:lineRule="auto"/>
        <w:ind w:firstLine="540"/>
        <w:jc w:val="both"/>
        <w:outlineLvl w:val="4"/>
        <w:rPr>
          <w:rFonts w:ascii="Times New Roman" w:hAnsi="Times New Roman" w:cs="Times New Roman"/>
          <w:sz w:val="22"/>
          <w:szCs w:val="22"/>
        </w:rPr>
      </w:pPr>
      <w:bookmarkStart w:id="28" w:name="Par9024"/>
      <w:bookmarkEnd w:id="28"/>
      <w:r>
        <w:rPr>
          <w:rFonts w:ascii="Times New Roman" w:hAnsi="Times New Roman" w:cs="Times New Roman"/>
          <w:sz w:val="22"/>
          <w:szCs w:val="22"/>
        </w:rPr>
        <w:t xml:space="preserve">Раздел </w:t>
      </w:r>
      <w:r w:rsidR="00CC1D30" w:rsidRPr="00CC1D30">
        <w:rPr>
          <w:rFonts w:ascii="Times New Roman" w:hAnsi="Times New Roman" w:cs="Times New Roman"/>
          <w:sz w:val="22"/>
          <w:szCs w:val="22"/>
        </w:rPr>
        <w:t>1. Устройство транспортных средств.</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CC1D30" w:rsidRPr="00CC1D30">
        <w:rPr>
          <w:rFonts w:ascii="Times New Roman" w:hAnsi="Times New Roman" w:cs="Times New Roman"/>
          <w:sz w:val="22"/>
          <w:szCs w:val="22"/>
        </w:rP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CC1D30" w:rsidRPr="00CC1D30">
        <w:rPr>
          <w:rFonts w:ascii="Times New Roman" w:hAnsi="Times New Roman" w:cs="Times New Roman"/>
          <w:sz w:val="22"/>
          <w:szCs w:val="22"/>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w:t>
      </w:r>
      <w:r w:rsidR="00CC1D30" w:rsidRPr="00CC1D30">
        <w:rPr>
          <w:rFonts w:ascii="Times New Roman" w:hAnsi="Times New Roman" w:cs="Times New Roman"/>
          <w:sz w:val="22"/>
          <w:szCs w:val="22"/>
        </w:rPr>
        <w:lastRenderedPageBreak/>
        <w:t>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CC1D30" w:rsidRPr="00CC1D30">
        <w:rPr>
          <w:rFonts w:ascii="Times New Roman" w:hAnsi="Times New Roman" w:cs="Times New Roman"/>
          <w:sz w:val="22"/>
          <w:szCs w:val="22"/>
        </w:rP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CC1D30" w:rsidRPr="00CC1D30">
        <w:rPr>
          <w:rFonts w:ascii="Times New Roman" w:hAnsi="Times New Roman" w:cs="Times New Roman"/>
          <w:sz w:val="22"/>
          <w:szCs w:val="22"/>
        </w:rP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CC1D30" w:rsidRPr="00CC1D30">
        <w:rPr>
          <w:rFonts w:ascii="Times New Roman" w:hAnsi="Times New Roman" w:cs="Times New Roman"/>
          <w:sz w:val="22"/>
          <w:szCs w:val="22"/>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C1D30" w:rsidRPr="00CC1D30" w:rsidRDefault="009E1239"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00CC1D30" w:rsidRPr="00CC1D30">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9E1239" w:rsidP="00CC1D30">
      <w:pPr>
        <w:pStyle w:val="ConsPlusNormal"/>
        <w:spacing w:line="276" w:lineRule="auto"/>
        <w:ind w:firstLine="540"/>
        <w:jc w:val="both"/>
        <w:outlineLvl w:val="4"/>
        <w:rPr>
          <w:rFonts w:ascii="Times New Roman" w:hAnsi="Times New Roman" w:cs="Times New Roman"/>
          <w:sz w:val="22"/>
          <w:szCs w:val="22"/>
        </w:rPr>
      </w:pPr>
      <w:bookmarkStart w:id="29" w:name="Par9032"/>
      <w:bookmarkEnd w:id="29"/>
      <w:r>
        <w:rPr>
          <w:rFonts w:ascii="Times New Roman" w:hAnsi="Times New Roman" w:cs="Times New Roman"/>
          <w:sz w:val="22"/>
          <w:szCs w:val="22"/>
        </w:rPr>
        <w:t xml:space="preserve">Раздел </w:t>
      </w:r>
      <w:r w:rsidR="00CC1D30" w:rsidRPr="00CC1D30">
        <w:rPr>
          <w:rFonts w:ascii="Times New Roman" w:hAnsi="Times New Roman" w:cs="Times New Roman"/>
          <w:sz w:val="22"/>
          <w:szCs w:val="22"/>
        </w:rPr>
        <w:t>2. Техническое обслуживание.</w:t>
      </w:r>
    </w:p>
    <w:p w:rsidR="00CC1D30" w:rsidRPr="00CC1D30" w:rsidRDefault="00BA00D6"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CC1D30" w:rsidRPr="00CC1D30">
        <w:rPr>
          <w:rFonts w:ascii="Times New Roman" w:hAnsi="Times New Roman" w:cs="Times New Roman"/>
          <w:sz w:val="22"/>
          <w:szCs w:val="22"/>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C1D30" w:rsidRDefault="00BA00D6"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00CC1D30" w:rsidRPr="00CC1D30">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A00D6" w:rsidRPr="00017A06" w:rsidRDefault="00BA00D6" w:rsidP="00BA00D6">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контрольному осмотру и определению неисправностей, влиющих на безопасность движения транспортного средства; контроль знаний и умений.</w:t>
      </w:r>
    </w:p>
    <w:p w:rsidR="00BA00D6" w:rsidRPr="00CC1D30" w:rsidRDefault="00BA00D6" w:rsidP="00CC1D30">
      <w:pPr>
        <w:pStyle w:val="ConsPlusNormal"/>
        <w:spacing w:line="276" w:lineRule="auto"/>
        <w:ind w:firstLine="540"/>
        <w:jc w:val="both"/>
        <w:rPr>
          <w:rFonts w:ascii="Times New Roman" w:hAnsi="Times New Roman" w:cs="Times New Roman"/>
          <w:sz w:val="22"/>
          <w:szCs w:val="22"/>
        </w:rPr>
      </w:pPr>
    </w:p>
    <w:p w:rsidR="00BA00D6" w:rsidRDefault="00BA00D6">
      <w:pPr>
        <w:rPr>
          <w:rFonts w:ascii="Times New Roman" w:eastAsiaTheme="minorEastAsia" w:hAnsi="Times New Roman" w:cs="Times New Roman"/>
        </w:rPr>
      </w:pPr>
      <w:r>
        <w:rPr>
          <w:rFonts w:ascii="Times New Roman" w:hAnsi="Times New Roman" w:cs="Times New Roman"/>
        </w:rPr>
        <w:br w:type="page"/>
      </w:r>
    </w:p>
    <w:p w:rsidR="00CC1D30" w:rsidRPr="00CC1D30" w:rsidRDefault="00BA00D6" w:rsidP="00CC1D30">
      <w:pPr>
        <w:pStyle w:val="ConsPlusNormal"/>
        <w:spacing w:line="276" w:lineRule="auto"/>
        <w:ind w:firstLine="540"/>
        <w:jc w:val="both"/>
        <w:outlineLvl w:val="3"/>
        <w:rPr>
          <w:rFonts w:ascii="Times New Roman" w:hAnsi="Times New Roman" w:cs="Times New Roman"/>
          <w:sz w:val="22"/>
          <w:szCs w:val="22"/>
        </w:rPr>
      </w:pPr>
      <w:bookmarkStart w:id="30" w:name="Par9036"/>
      <w:bookmarkEnd w:id="30"/>
      <w:r>
        <w:rPr>
          <w:rFonts w:ascii="Times New Roman" w:hAnsi="Times New Roman" w:cs="Times New Roman"/>
          <w:sz w:val="22"/>
          <w:szCs w:val="22"/>
        </w:rPr>
        <w:lastRenderedPageBreak/>
        <w:t>4</w:t>
      </w:r>
      <w:r w:rsidR="00CC1D30" w:rsidRPr="00CC1D30">
        <w:rPr>
          <w:rFonts w:ascii="Times New Roman" w:hAnsi="Times New Roman" w:cs="Times New Roman"/>
          <w:sz w:val="22"/>
          <w:szCs w:val="22"/>
        </w:rPr>
        <w:t>.2.2. Учебный предмет "Основы управления транспортными средствами категории "M".</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31" w:name="Par9038"/>
      <w:bookmarkEnd w:id="31"/>
      <w:r w:rsidRPr="00CC1D30">
        <w:rPr>
          <w:rFonts w:ascii="Times New Roman" w:hAnsi="Times New Roman" w:cs="Times New Roman"/>
          <w:sz w:val="22"/>
          <w:szCs w:val="22"/>
        </w:rPr>
        <w:t>Распределение учебных часов по разделам и темам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right"/>
        <w:rPr>
          <w:rFonts w:ascii="Times New Roman" w:hAnsi="Times New Roman" w:cs="Times New Roman"/>
          <w:sz w:val="22"/>
          <w:szCs w:val="22"/>
        </w:rPr>
      </w:pPr>
      <w:r w:rsidRPr="00CC1D30">
        <w:rPr>
          <w:rFonts w:ascii="Times New Roman" w:hAnsi="Times New Roman" w:cs="Times New Roman"/>
          <w:sz w:val="22"/>
          <w:szCs w:val="22"/>
        </w:rPr>
        <w:t xml:space="preserve">Таблица </w:t>
      </w:r>
      <w:r w:rsidR="00BA00D6">
        <w:rPr>
          <w:rFonts w:ascii="Times New Roman" w:hAnsi="Times New Roman" w:cs="Times New Roman"/>
          <w:sz w:val="22"/>
          <w:szCs w:val="22"/>
        </w:rPr>
        <w:t>8</w:t>
      </w:r>
    </w:p>
    <w:p w:rsidR="00CC1D30" w:rsidRPr="00CC1D30" w:rsidRDefault="00CC1D30" w:rsidP="00CC1D30">
      <w:pPr>
        <w:pStyle w:val="ConsPlusNormal"/>
        <w:spacing w:line="276" w:lineRule="auto"/>
        <w:jc w:val="center"/>
        <w:rPr>
          <w:rFonts w:ascii="Times New Roman" w:hAnsi="Times New Roman" w:cs="Times New Roman"/>
          <w:sz w:val="22"/>
          <w:szCs w:val="22"/>
        </w:rPr>
      </w:pPr>
    </w:p>
    <w:tbl>
      <w:tblPr>
        <w:tblW w:w="10550"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755"/>
        <w:gridCol w:w="850"/>
        <w:gridCol w:w="1535"/>
        <w:gridCol w:w="1559"/>
      </w:tblGrid>
      <w:tr w:rsidR="00BA00D6" w:rsidRPr="00CC1D30" w:rsidTr="00BA00D6">
        <w:tc>
          <w:tcPr>
            <w:tcW w:w="851" w:type="dxa"/>
            <w:vMerge w:val="restart"/>
            <w:tcBorders>
              <w:top w:val="single" w:sz="4" w:space="0" w:color="auto"/>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55" w:type="dxa"/>
            <w:vMerge w:val="restart"/>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Количество часов</w:t>
            </w:r>
          </w:p>
        </w:tc>
      </w:tr>
      <w:tr w:rsidR="00BA00D6" w:rsidRPr="00CC1D30" w:rsidTr="00BA00D6">
        <w:tc>
          <w:tcPr>
            <w:tcW w:w="851" w:type="dxa"/>
            <w:vMerge/>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p>
        </w:tc>
        <w:tc>
          <w:tcPr>
            <w:tcW w:w="5755" w:type="dxa"/>
            <w:vMerge/>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Всего</w:t>
            </w:r>
          </w:p>
        </w:tc>
        <w:tc>
          <w:tcPr>
            <w:tcW w:w="3094" w:type="dxa"/>
            <w:gridSpan w:val="2"/>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В том числе</w:t>
            </w:r>
          </w:p>
        </w:tc>
      </w:tr>
      <w:tr w:rsidR="00BA00D6" w:rsidRPr="00CC1D30" w:rsidTr="00BA00D6">
        <w:tc>
          <w:tcPr>
            <w:tcW w:w="851" w:type="dxa"/>
            <w:vMerge/>
            <w:tcBorders>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p>
        </w:tc>
        <w:tc>
          <w:tcPr>
            <w:tcW w:w="5755" w:type="dxa"/>
            <w:vMerge/>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p>
        </w:tc>
        <w:tc>
          <w:tcPr>
            <w:tcW w:w="1535"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Практические занятия</w:t>
            </w:r>
          </w:p>
        </w:tc>
      </w:tr>
      <w:tr w:rsidR="00BA00D6" w:rsidRPr="00CC1D30" w:rsidTr="00BA00D6">
        <w:tc>
          <w:tcPr>
            <w:tcW w:w="851" w:type="dxa"/>
            <w:tcBorders>
              <w:top w:val="single" w:sz="4" w:space="0" w:color="auto"/>
              <w:left w:val="single" w:sz="4" w:space="0" w:color="auto"/>
              <w:right w:val="single" w:sz="4" w:space="0" w:color="auto"/>
            </w:tcBorders>
          </w:tcPr>
          <w:p w:rsidR="00BA00D6" w:rsidRPr="00CC1D30" w:rsidRDefault="00BA00D6" w:rsidP="00BA00D6">
            <w:pPr>
              <w:pStyle w:val="ConsPlusNormal"/>
              <w:numPr>
                <w:ilvl w:val="0"/>
                <w:numId w:val="9"/>
              </w:numPr>
              <w:spacing w:line="276" w:lineRule="auto"/>
              <w:rPr>
                <w:rFonts w:ascii="Times New Roman" w:hAnsi="Times New Roman" w:cs="Times New Roman"/>
                <w:sz w:val="22"/>
                <w:szCs w:val="22"/>
              </w:rPr>
            </w:pPr>
          </w:p>
        </w:tc>
        <w:tc>
          <w:tcPr>
            <w:tcW w:w="5755" w:type="dxa"/>
            <w:tcBorders>
              <w:top w:val="single" w:sz="4" w:space="0" w:color="auto"/>
              <w:left w:val="single" w:sz="4" w:space="0" w:color="auto"/>
              <w:right w:val="single" w:sz="4" w:space="0" w:color="auto"/>
            </w:tcBorders>
          </w:tcPr>
          <w:p w:rsidR="00BA00D6" w:rsidRPr="00CC1D30" w:rsidRDefault="00BA00D6"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Приемы управления транспортным средством</w:t>
            </w:r>
          </w:p>
        </w:tc>
        <w:tc>
          <w:tcPr>
            <w:tcW w:w="850" w:type="dxa"/>
            <w:tcBorders>
              <w:top w:val="single" w:sz="4" w:space="0" w:color="auto"/>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535" w:type="dxa"/>
            <w:tcBorders>
              <w:top w:val="single" w:sz="4" w:space="0" w:color="auto"/>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559" w:type="dxa"/>
            <w:tcBorders>
              <w:top w:val="single" w:sz="4" w:space="0" w:color="auto"/>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w:t>
            </w:r>
          </w:p>
        </w:tc>
      </w:tr>
      <w:tr w:rsidR="00BA00D6" w:rsidRPr="00CC1D30" w:rsidTr="00BA00D6">
        <w:trPr>
          <w:trHeight w:val="348"/>
        </w:trPr>
        <w:tc>
          <w:tcPr>
            <w:tcW w:w="851" w:type="dxa"/>
            <w:tcBorders>
              <w:left w:val="single" w:sz="4" w:space="0" w:color="auto"/>
              <w:right w:val="single" w:sz="4" w:space="0" w:color="auto"/>
            </w:tcBorders>
          </w:tcPr>
          <w:p w:rsidR="00BA00D6" w:rsidRPr="00CC1D30" w:rsidRDefault="00BA00D6" w:rsidP="00BA00D6">
            <w:pPr>
              <w:pStyle w:val="ConsPlusNormal"/>
              <w:numPr>
                <w:ilvl w:val="0"/>
                <w:numId w:val="9"/>
              </w:numPr>
              <w:spacing w:line="276" w:lineRule="auto"/>
              <w:rPr>
                <w:rFonts w:ascii="Times New Roman" w:hAnsi="Times New Roman" w:cs="Times New Roman"/>
                <w:sz w:val="22"/>
                <w:szCs w:val="22"/>
              </w:rPr>
            </w:pPr>
          </w:p>
        </w:tc>
        <w:tc>
          <w:tcPr>
            <w:tcW w:w="5755" w:type="dxa"/>
            <w:tcBorders>
              <w:left w:val="single" w:sz="4" w:space="0" w:color="auto"/>
              <w:right w:val="single" w:sz="4" w:space="0" w:color="auto"/>
            </w:tcBorders>
          </w:tcPr>
          <w:p w:rsidR="00BA00D6" w:rsidRPr="00CC1D30" w:rsidRDefault="00BA00D6"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Управление транспортным средством в штатных ситуациях</w:t>
            </w:r>
          </w:p>
        </w:tc>
        <w:tc>
          <w:tcPr>
            <w:tcW w:w="850"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535"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559"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BA00D6" w:rsidRPr="00CC1D30" w:rsidTr="00BA00D6">
        <w:trPr>
          <w:trHeight w:val="348"/>
        </w:trPr>
        <w:tc>
          <w:tcPr>
            <w:tcW w:w="851" w:type="dxa"/>
            <w:tcBorders>
              <w:left w:val="single" w:sz="4" w:space="0" w:color="auto"/>
              <w:right w:val="single" w:sz="4" w:space="0" w:color="auto"/>
            </w:tcBorders>
          </w:tcPr>
          <w:p w:rsidR="00BA00D6" w:rsidRPr="00CC1D30" w:rsidRDefault="00BA00D6" w:rsidP="00BA00D6">
            <w:pPr>
              <w:pStyle w:val="ConsPlusNormal"/>
              <w:numPr>
                <w:ilvl w:val="0"/>
                <w:numId w:val="9"/>
              </w:numPr>
              <w:spacing w:line="276" w:lineRule="auto"/>
              <w:rPr>
                <w:rFonts w:ascii="Times New Roman" w:hAnsi="Times New Roman" w:cs="Times New Roman"/>
                <w:sz w:val="22"/>
                <w:szCs w:val="22"/>
              </w:rPr>
            </w:pPr>
          </w:p>
        </w:tc>
        <w:tc>
          <w:tcPr>
            <w:tcW w:w="5755" w:type="dxa"/>
            <w:tcBorders>
              <w:left w:val="single" w:sz="4" w:space="0" w:color="auto"/>
              <w:right w:val="single" w:sz="4" w:space="0" w:color="auto"/>
            </w:tcBorders>
          </w:tcPr>
          <w:p w:rsidR="00BA00D6" w:rsidRPr="00CC1D30" w:rsidRDefault="00BA00D6"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Управление транспортным средством в нештатных ситуациях</w:t>
            </w:r>
            <w:r w:rsidR="00346610">
              <w:rPr>
                <w:rFonts w:ascii="Times New Roman" w:hAnsi="Times New Roman" w:cs="Times New Roman"/>
                <w:sz w:val="22"/>
                <w:szCs w:val="22"/>
              </w:rPr>
              <w:t>. Зачет.</w:t>
            </w:r>
          </w:p>
        </w:tc>
        <w:tc>
          <w:tcPr>
            <w:tcW w:w="850"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c>
          <w:tcPr>
            <w:tcW w:w="1535"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c>
          <w:tcPr>
            <w:tcW w:w="1559" w:type="dxa"/>
            <w:tcBorders>
              <w:left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BA00D6" w:rsidRPr="00CC1D30" w:rsidTr="00BA00D6">
        <w:tc>
          <w:tcPr>
            <w:tcW w:w="851"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6</w:t>
            </w:r>
          </w:p>
        </w:tc>
        <w:tc>
          <w:tcPr>
            <w:tcW w:w="1535"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BA00D6" w:rsidRPr="00CC1D30" w:rsidRDefault="00BA00D6"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w:t>
            </w:r>
          </w:p>
        </w:tc>
      </w:tr>
    </w:tbl>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0A1255"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CC1D30" w:rsidRPr="00CC1D30">
        <w:rPr>
          <w:rFonts w:ascii="Times New Roman" w:hAnsi="Times New Roman" w:cs="Times New Roman"/>
          <w:sz w:val="22"/>
          <w:szCs w:val="22"/>
        </w:rPr>
        <w:t>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CC1D30" w:rsidRPr="00CC1D30" w:rsidRDefault="000A1255"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Тема</w:t>
      </w:r>
      <w:r w:rsidRPr="00CC1D30">
        <w:rPr>
          <w:rFonts w:ascii="Times New Roman" w:hAnsi="Times New Roman" w:cs="Times New Roman"/>
          <w:sz w:val="22"/>
          <w:szCs w:val="22"/>
        </w:rPr>
        <w:t xml:space="preserve"> </w:t>
      </w:r>
      <w:r>
        <w:rPr>
          <w:rFonts w:ascii="Times New Roman" w:hAnsi="Times New Roman" w:cs="Times New Roman"/>
          <w:sz w:val="22"/>
          <w:szCs w:val="22"/>
        </w:rPr>
        <w:t xml:space="preserve">2. </w:t>
      </w:r>
      <w:r w:rsidR="00CC1D30" w:rsidRPr="00CC1D30">
        <w:rPr>
          <w:rFonts w:ascii="Times New Roman" w:hAnsi="Times New Roman" w:cs="Times New Roman"/>
          <w:sz w:val="22"/>
          <w:szCs w:val="22"/>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w:t>
      </w:r>
      <w:r w:rsidR="00CC1D30" w:rsidRPr="00CC1D30">
        <w:rPr>
          <w:rFonts w:ascii="Times New Roman" w:hAnsi="Times New Roman" w:cs="Times New Roman"/>
          <w:sz w:val="22"/>
          <w:szCs w:val="22"/>
        </w:rPr>
        <w:lastRenderedPageBreak/>
        <w:t>детей на дополнительном сиденье. Решение ситуационных задач.</w:t>
      </w:r>
    </w:p>
    <w:p w:rsidR="00CC1D30" w:rsidRDefault="000A1255"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Тема</w:t>
      </w:r>
      <w:r w:rsidRPr="00CC1D30">
        <w:rPr>
          <w:rFonts w:ascii="Times New Roman" w:hAnsi="Times New Roman" w:cs="Times New Roman"/>
          <w:sz w:val="22"/>
          <w:szCs w:val="22"/>
        </w:rPr>
        <w:t xml:space="preserve"> </w:t>
      </w:r>
      <w:r>
        <w:rPr>
          <w:rFonts w:ascii="Times New Roman" w:hAnsi="Times New Roman" w:cs="Times New Roman"/>
          <w:sz w:val="22"/>
          <w:szCs w:val="22"/>
        </w:rPr>
        <w:t xml:space="preserve">3. </w:t>
      </w:r>
      <w:r w:rsidR="00CC1D30" w:rsidRPr="00CC1D30">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0A1255" w:rsidRPr="00CC1D30" w:rsidRDefault="000A1255"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1-3; контроль знаний.</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0A1255" w:rsidRDefault="000A1255" w:rsidP="000A1255">
      <w:pPr>
        <w:pStyle w:val="ConsPlusNormal"/>
        <w:spacing w:line="276" w:lineRule="auto"/>
        <w:jc w:val="center"/>
        <w:outlineLvl w:val="3"/>
        <w:rPr>
          <w:rFonts w:ascii="Times New Roman" w:hAnsi="Times New Roman" w:cs="Times New Roman"/>
          <w:sz w:val="22"/>
          <w:szCs w:val="22"/>
        </w:rPr>
      </w:pPr>
      <w:bookmarkStart w:id="32" w:name="Par9069"/>
      <w:bookmarkEnd w:id="32"/>
      <w:r>
        <w:rPr>
          <w:rFonts w:ascii="Times New Roman" w:hAnsi="Times New Roman" w:cs="Times New Roman"/>
          <w:sz w:val="22"/>
          <w:szCs w:val="22"/>
        </w:rPr>
        <w:t>4</w:t>
      </w:r>
      <w:r w:rsidR="00CC1D30" w:rsidRPr="00CC1D30">
        <w:rPr>
          <w:rFonts w:ascii="Times New Roman" w:hAnsi="Times New Roman" w:cs="Times New Roman"/>
          <w:sz w:val="22"/>
          <w:szCs w:val="22"/>
        </w:rPr>
        <w:t xml:space="preserve">.2.3. Учебный предмет "Вождение транспортных средств категории "M" </w:t>
      </w:r>
    </w:p>
    <w:p w:rsidR="00CC1D30" w:rsidRPr="00CC1D30" w:rsidRDefault="00CC1D30" w:rsidP="000A1255">
      <w:pPr>
        <w:pStyle w:val="ConsPlusNormal"/>
        <w:spacing w:line="276" w:lineRule="auto"/>
        <w:jc w:val="center"/>
        <w:outlineLvl w:val="3"/>
        <w:rPr>
          <w:rFonts w:ascii="Times New Roman" w:hAnsi="Times New Roman" w:cs="Times New Roman"/>
          <w:sz w:val="22"/>
          <w:szCs w:val="22"/>
        </w:rPr>
      </w:pPr>
      <w:r w:rsidRPr="00CC1D30">
        <w:rPr>
          <w:rFonts w:ascii="Times New Roman" w:hAnsi="Times New Roman" w:cs="Times New Roman"/>
          <w:sz w:val="22"/>
          <w:szCs w:val="22"/>
        </w:rPr>
        <w:t>(для транспортных средств с механической трансмиссией).</w:t>
      </w:r>
    </w:p>
    <w:p w:rsidR="00F15EB2" w:rsidRPr="00287C27" w:rsidRDefault="00F15EB2" w:rsidP="00F15EB2">
      <w:pPr>
        <w:pStyle w:val="ConsPlusNormal"/>
        <w:spacing w:line="276" w:lineRule="auto"/>
        <w:ind w:firstLine="540"/>
        <w:jc w:val="both"/>
        <w:rPr>
          <w:rFonts w:ascii="Times New Roman" w:hAnsi="Times New Roman" w:cs="Times New Roman"/>
          <w:sz w:val="22"/>
          <w:szCs w:val="22"/>
        </w:rPr>
      </w:pPr>
    </w:p>
    <w:p w:rsidR="00F15EB2" w:rsidRPr="00287C27" w:rsidRDefault="00F15EB2" w:rsidP="00F15EB2">
      <w:pPr>
        <w:pStyle w:val="ConsPlusNormal"/>
        <w:spacing w:line="276" w:lineRule="auto"/>
        <w:jc w:val="center"/>
        <w:rPr>
          <w:rFonts w:ascii="Times New Roman" w:hAnsi="Times New Roman" w:cs="Times New Roman"/>
          <w:sz w:val="22"/>
          <w:szCs w:val="22"/>
        </w:rPr>
      </w:pPr>
      <w:bookmarkStart w:id="33" w:name="Par489"/>
      <w:bookmarkEnd w:id="33"/>
    </w:p>
    <w:p w:rsidR="00F15EB2" w:rsidRPr="00287C27" w:rsidRDefault="00F15EB2" w:rsidP="00F15EB2">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Pr>
          <w:rFonts w:ascii="Times New Roman" w:hAnsi="Times New Roman" w:cs="Times New Roman"/>
          <w:sz w:val="22"/>
          <w:szCs w:val="22"/>
        </w:rPr>
        <w:t>9</w:t>
      </w:r>
    </w:p>
    <w:p w:rsidR="00F15EB2" w:rsidRPr="00017A06" w:rsidRDefault="00F15EB2" w:rsidP="00F15EB2">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938"/>
        <w:gridCol w:w="1559"/>
      </w:tblGrid>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outlineLvl w:val="5"/>
              <w:rPr>
                <w:rFonts w:ascii="Times New Roman" w:hAnsi="Times New Roman" w:cs="Times New Roman"/>
                <w:sz w:val="22"/>
                <w:szCs w:val="22"/>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outlineLvl w:val="5"/>
              <w:rPr>
                <w:rFonts w:ascii="Times New Roman" w:hAnsi="Times New Roman" w:cs="Times New Roman"/>
                <w:sz w:val="22"/>
                <w:szCs w:val="22"/>
              </w:rPr>
            </w:pPr>
            <w:bookmarkStart w:id="34" w:name="Par10021"/>
            <w:bookmarkEnd w:id="34"/>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Default="00F15EB2" w:rsidP="00221F0D">
            <w:pPr>
              <w:pStyle w:val="ConsPlusNormal"/>
              <w:spacing w:line="276" w:lineRule="auto"/>
              <w:rPr>
                <w:rFonts w:ascii="Times New Roman" w:hAnsi="Times New Roman" w:cs="Times New Roman"/>
                <w:sz w:val="22"/>
                <w:szCs w:val="22"/>
              </w:rPr>
            </w:pPr>
          </w:p>
        </w:tc>
        <w:tc>
          <w:tcPr>
            <w:tcW w:w="7938"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F15EB2" w:rsidRPr="00017A06" w:rsidTr="00F15EB2">
        <w:tc>
          <w:tcPr>
            <w:tcW w:w="851"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559"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w:t>
            </w:r>
          </w:p>
        </w:tc>
      </w:tr>
    </w:tbl>
    <w:p w:rsidR="00F15EB2" w:rsidRDefault="00F15EB2" w:rsidP="00F15EB2">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1.5.</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Раздел 1. </w:t>
      </w:r>
      <w:r w:rsidRPr="00017A06">
        <w:rPr>
          <w:rFonts w:ascii="Times New Roman" w:hAnsi="Times New Roman" w:cs="Times New Roman"/>
          <w:sz w:val="22"/>
          <w:szCs w:val="22"/>
        </w:rPr>
        <w:t>Первоначальное обучение вождению.</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Тема 1.2. </w:t>
      </w:r>
      <w:r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15EB2"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p>
    <w:p w:rsidR="00F15EB2" w:rsidRDefault="00F15EB2" w:rsidP="00F15EB2">
      <w:pPr>
        <w:pStyle w:val="ConsPlusNormal"/>
        <w:spacing w:line="276" w:lineRule="auto"/>
        <w:jc w:val="center"/>
        <w:outlineLvl w:val="3"/>
        <w:rPr>
          <w:rFonts w:ascii="Times New Roman" w:hAnsi="Times New Roman" w:cs="Times New Roman"/>
          <w:sz w:val="22"/>
          <w:szCs w:val="22"/>
        </w:rPr>
      </w:pPr>
      <w:bookmarkStart w:id="35" w:name="Par10042"/>
      <w:bookmarkEnd w:id="35"/>
      <w:r w:rsidRPr="00017A06">
        <w:rPr>
          <w:rFonts w:ascii="Times New Roman" w:hAnsi="Times New Roman" w:cs="Times New Roman"/>
          <w:sz w:val="22"/>
          <w:szCs w:val="22"/>
        </w:rPr>
        <w:t>3.2.4. Учебный предмет "Вождение транспортных средств категории "</w:t>
      </w:r>
      <w:r w:rsidR="007E362C">
        <w:rPr>
          <w:rFonts w:ascii="Times New Roman" w:hAnsi="Times New Roman" w:cs="Times New Roman"/>
          <w:sz w:val="22"/>
          <w:szCs w:val="22"/>
        </w:rPr>
        <w:t>М</w:t>
      </w:r>
      <w:r w:rsidRPr="00017A06">
        <w:rPr>
          <w:rFonts w:ascii="Times New Roman" w:hAnsi="Times New Roman" w:cs="Times New Roman"/>
          <w:sz w:val="22"/>
          <w:szCs w:val="22"/>
        </w:rPr>
        <w:t xml:space="preserve">" </w:t>
      </w:r>
    </w:p>
    <w:p w:rsidR="00F15EB2" w:rsidRPr="00017A06" w:rsidRDefault="00F15EB2" w:rsidP="00F15EB2">
      <w:pPr>
        <w:pStyle w:val="ConsPlusNormal"/>
        <w:spacing w:line="276" w:lineRule="auto"/>
        <w:jc w:val="center"/>
        <w:outlineLvl w:val="3"/>
        <w:rPr>
          <w:rFonts w:ascii="Times New Roman" w:hAnsi="Times New Roman" w:cs="Times New Roman"/>
          <w:sz w:val="22"/>
          <w:szCs w:val="22"/>
        </w:rPr>
      </w:pPr>
      <w:r w:rsidRPr="00017A06">
        <w:rPr>
          <w:rFonts w:ascii="Times New Roman" w:hAnsi="Times New Roman" w:cs="Times New Roman"/>
          <w:sz w:val="22"/>
          <w:szCs w:val="22"/>
        </w:rPr>
        <w:t>(для транспортных средств с автоматической трансмиссией).</w:t>
      </w:r>
    </w:p>
    <w:p w:rsidR="00F15EB2" w:rsidRDefault="00F15EB2" w:rsidP="00F15EB2">
      <w:pPr>
        <w:pStyle w:val="ConsPlusNormal"/>
        <w:spacing w:line="276" w:lineRule="auto"/>
        <w:jc w:val="right"/>
        <w:rPr>
          <w:rFonts w:ascii="Times New Roman" w:hAnsi="Times New Roman" w:cs="Times New Roman"/>
          <w:sz w:val="22"/>
          <w:szCs w:val="22"/>
        </w:rPr>
      </w:pPr>
    </w:p>
    <w:p w:rsidR="00F15EB2" w:rsidRPr="00017A06" w:rsidRDefault="00F15EB2" w:rsidP="00F15EB2">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 xml:space="preserve">Таблица </w:t>
      </w:r>
      <w:r>
        <w:rPr>
          <w:rFonts w:ascii="Times New Roman" w:hAnsi="Times New Roman" w:cs="Times New Roman"/>
          <w:sz w:val="22"/>
          <w:szCs w:val="22"/>
        </w:rPr>
        <w:t>10</w:t>
      </w:r>
    </w:p>
    <w:p w:rsidR="00F15EB2" w:rsidRPr="00017A06" w:rsidRDefault="00F15EB2" w:rsidP="00F15EB2">
      <w:pPr>
        <w:pStyle w:val="ConsPlusNormal"/>
        <w:spacing w:line="276" w:lineRule="auto"/>
        <w:jc w:val="center"/>
        <w:outlineLvl w:val="4"/>
        <w:rPr>
          <w:rFonts w:ascii="Times New Roman" w:hAnsi="Times New Roman" w:cs="Times New Roman"/>
          <w:sz w:val="22"/>
          <w:szCs w:val="22"/>
        </w:rPr>
      </w:pPr>
      <w:bookmarkStart w:id="36" w:name="Par10044"/>
      <w:bookmarkEnd w:id="36"/>
      <w:r w:rsidRPr="00017A06">
        <w:rPr>
          <w:rFonts w:ascii="Times New Roman" w:hAnsi="Times New Roman" w:cs="Times New Roman"/>
          <w:sz w:val="22"/>
          <w:szCs w:val="22"/>
        </w:rPr>
        <w:t>Распределение учебных часов по разделам и темам</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7183"/>
        <w:gridCol w:w="2516"/>
      </w:tblGrid>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outlineLvl w:val="5"/>
              <w:rPr>
                <w:rFonts w:ascii="Times New Roman" w:hAnsi="Times New Roman" w:cs="Times New Roman"/>
                <w:sz w:val="22"/>
                <w:szCs w:val="22"/>
              </w:rPr>
            </w:pPr>
          </w:p>
        </w:tc>
        <w:tc>
          <w:tcPr>
            <w:tcW w:w="9699" w:type="dxa"/>
            <w:gridSpan w:val="2"/>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outlineLvl w:val="5"/>
              <w:rPr>
                <w:rFonts w:ascii="Times New Roman" w:hAnsi="Times New Roman" w:cs="Times New Roman"/>
                <w:sz w:val="22"/>
                <w:szCs w:val="22"/>
              </w:rPr>
            </w:pPr>
            <w:bookmarkStart w:id="37" w:name="Par10050"/>
            <w:bookmarkEnd w:id="37"/>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Default="00F15EB2" w:rsidP="00221F0D">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2516"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F15EB2" w:rsidRPr="00017A06" w:rsidTr="00221F0D">
        <w:tc>
          <w:tcPr>
            <w:tcW w:w="709" w:type="dxa"/>
            <w:tcBorders>
              <w:top w:val="single" w:sz="4" w:space="0" w:color="auto"/>
              <w:left w:val="single" w:sz="4" w:space="0" w:color="auto"/>
              <w:bottom w:val="single" w:sz="4" w:space="0" w:color="auto"/>
              <w:right w:val="single" w:sz="4" w:space="0" w:color="auto"/>
            </w:tcBorders>
          </w:tcPr>
          <w:p w:rsidR="00F15EB2" w:rsidRPr="00017A06" w:rsidRDefault="00F15EB2" w:rsidP="00221F0D">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2516" w:type="dxa"/>
            <w:tcBorders>
              <w:top w:val="single" w:sz="4" w:space="0" w:color="auto"/>
              <w:left w:val="single" w:sz="4" w:space="0" w:color="auto"/>
              <w:bottom w:val="single" w:sz="4" w:space="0" w:color="auto"/>
              <w:right w:val="single" w:sz="4" w:space="0" w:color="auto"/>
            </w:tcBorders>
            <w:hideMark/>
          </w:tcPr>
          <w:p w:rsidR="00F15EB2" w:rsidRPr="00017A06" w:rsidRDefault="00F15EB2"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r>
    </w:tbl>
    <w:p w:rsidR="00F15EB2" w:rsidRDefault="00F15EB2" w:rsidP="00F15EB2">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w:t>
      </w:r>
      <w:r w:rsidR="00A92158">
        <w:rPr>
          <w:rFonts w:ascii="Times New Roman" w:hAnsi="Times New Roman" w:cs="Times New Roman"/>
          <w:sz w:val="22"/>
          <w:szCs w:val="22"/>
        </w:rPr>
        <w:t>4</w:t>
      </w:r>
      <w:r>
        <w:rPr>
          <w:rFonts w:ascii="Times New Roman" w:hAnsi="Times New Roman" w:cs="Times New Roman"/>
          <w:sz w:val="22"/>
          <w:szCs w:val="22"/>
        </w:rPr>
        <w:t>.</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Раздел 1. </w:t>
      </w:r>
      <w:r w:rsidRPr="00017A06">
        <w:rPr>
          <w:rFonts w:ascii="Times New Roman" w:hAnsi="Times New Roman" w:cs="Times New Roman"/>
          <w:sz w:val="22"/>
          <w:szCs w:val="22"/>
        </w:rPr>
        <w:t>Первоначальное обучение вождению.</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15EB2"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F15EB2" w:rsidRPr="00017A06" w:rsidRDefault="00F15EB2" w:rsidP="00F15EB2">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38" w:name="Par9124"/>
      <w:bookmarkEnd w:id="38"/>
      <w:r w:rsidRPr="00CC1D30">
        <w:rPr>
          <w:rFonts w:ascii="Times New Roman" w:hAnsi="Times New Roman" w:cs="Times New Roman"/>
          <w:sz w:val="22"/>
          <w:szCs w:val="22"/>
        </w:rPr>
        <w:t>V. ПЛАНИРУЕМЫЕ РЕЗУЛЬТАТЫ ОСВОЕНИЯ ПРОГРАММЫ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В результате освоения </w:t>
      </w:r>
      <w:r w:rsidR="007E362C">
        <w:rPr>
          <w:rFonts w:ascii="Times New Roman" w:hAnsi="Times New Roman" w:cs="Times New Roman"/>
          <w:sz w:val="22"/>
          <w:szCs w:val="22"/>
        </w:rPr>
        <w:t>П</w:t>
      </w:r>
      <w:r w:rsidRPr="00CC1D30">
        <w:rPr>
          <w:rFonts w:ascii="Times New Roman" w:hAnsi="Times New Roman" w:cs="Times New Roman"/>
          <w:sz w:val="22"/>
          <w:szCs w:val="22"/>
        </w:rPr>
        <w:t>рограммы обучающиеся должны знать: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Правила дорожного движения, основы законодательства в сфере дорожного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безопасного управления транспортными средствами;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цели и задачи управления системами "водитель - автомобиль - дорога" и "водитель - автомобиль";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особенности наблюдения за дорожной обстановкой;</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способы контроля безопасной дистанции и бокового интервала;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порядок вызова аварийных и спасательных служб;</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правовые аспекты (права, обязанности и ответственность) оказания первой помощи;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современные рекомендации по оказанию первой помощи;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методики и последовательность действий по оказанию первой помощи;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В результате освоения </w:t>
      </w:r>
      <w:r w:rsidR="007E362C">
        <w:rPr>
          <w:rFonts w:ascii="Times New Roman" w:hAnsi="Times New Roman" w:cs="Times New Roman"/>
          <w:sz w:val="22"/>
          <w:szCs w:val="22"/>
        </w:rPr>
        <w:t>П</w:t>
      </w:r>
      <w:r w:rsidRPr="00CC1D30">
        <w:rPr>
          <w:rFonts w:ascii="Times New Roman" w:hAnsi="Times New Roman" w:cs="Times New Roman"/>
          <w:sz w:val="22"/>
          <w:szCs w:val="22"/>
        </w:rPr>
        <w:t>рограммы обучающиеся должны уметь: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безопасно и эффективно управлять транспортным средством в различных условиях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соблюдать Правила дорожного движения при управлении транспортным средством;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управлять своим эмоциональным состоянием;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выполнять ежедневное техническое обслуживание транспортного средства;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lastRenderedPageBreak/>
        <w:t>устранять мелкие неисправности в процессе эксплуатации транспортного средства;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выбирать безопасные скорость, дистанцию и интервал в различных условиях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использовать зеркала заднего вида при маневрировании;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совершенствовать свои навыки управления транспортным средством.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39" w:name="Par9155"/>
      <w:bookmarkEnd w:id="39"/>
      <w:r w:rsidRPr="00CC1D30">
        <w:rPr>
          <w:rFonts w:ascii="Times New Roman" w:hAnsi="Times New Roman" w:cs="Times New Roman"/>
          <w:sz w:val="22"/>
          <w:szCs w:val="22"/>
        </w:rPr>
        <w:t>V</w:t>
      </w:r>
      <w:r w:rsidR="00FC6278">
        <w:rPr>
          <w:rFonts w:ascii="Times New Roman" w:hAnsi="Times New Roman" w:cs="Times New Roman"/>
          <w:sz w:val="22"/>
          <w:szCs w:val="22"/>
          <w:lang w:val="en-US"/>
        </w:rPr>
        <w:t>I</w:t>
      </w:r>
      <w:r w:rsidRPr="00CC1D30">
        <w:rPr>
          <w:rFonts w:ascii="Times New Roman" w:hAnsi="Times New Roman" w:cs="Times New Roman"/>
          <w:sz w:val="22"/>
          <w:szCs w:val="22"/>
        </w:rPr>
        <w:t>. УСЛОВИЯ РЕАЛИЗАЦИИ ПРОГРАММЫ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FC6278"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CC1D30" w:rsidRPr="00CC1D30">
        <w:rPr>
          <w:rFonts w:ascii="Times New Roman" w:hAnsi="Times New Roman" w:cs="Times New Roman"/>
          <w:sz w:val="22"/>
          <w:szCs w:val="22"/>
        </w:rPr>
        <w:t xml:space="preserve">.1. Организационно-педагогические условия реализации </w:t>
      </w:r>
      <w:r w:rsidR="007E362C">
        <w:rPr>
          <w:rFonts w:ascii="Times New Roman" w:hAnsi="Times New Roman" w:cs="Times New Roman"/>
          <w:sz w:val="22"/>
          <w:szCs w:val="22"/>
        </w:rPr>
        <w:t>П</w:t>
      </w:r>
      <w:r w:rsidR="00CC1D30" w:rsidRPr="00CC1D30">
        <w:rPr>
          <w:rFonts w:ascii="Times New Roman" w:hAnsi="Times New Roman" w:cs="Times New Roman"/>
          <w:sz w:val="22"/>
          <w:szCs w:val="22"/>
        </w:rPr>
        <w:t xml:space="preserve">рограммы должны обеспечивать реализацию </w:t>
      </w:r>
      <w:r w:rsidR="007E362C">
        <w:rPr>
          <w:rFonts w:ascii="Times New Roman" w:hAnsi="Times New Roman" w:cs="Times New Roman"/>
          <w:sz w:val="22"/>
          <w:szCs w:val="22"/>
        </w:rPr>
        <w:t>П</w:t>
      </w:r>
      <w:r w:rsidR="00CC1D30" w:rsidRPr="00CC1D30">
        <w:rPr>
          <w:rFonts w:ascii="Times New Roman" w:hAnsi="Times New Roman" w:cs="Times New Roman"/>
          <w:sz w:val="22"/>
          <w:szCs w:val="22"/>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Наполняемость учебной группы не должна превышать 25 человек.</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noProof/>
          <w:position w:val="-28"/>
          <w:sz w:val="22"/>
          <w:szCs w:val="22"/>
        </w:rPr>
        <w:drawing>
          <wp:inline distT="0" distB="0" distL="0" distR="0" wp14:anchorId="16F87F5B" wp14:editId="563A92B6">
            <wp:extent cx="1266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где П - число необходимых помещений;</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noProof/>
          <w:position w:val="-10"/>
          <w:sz w:val="22"/>
          <w:szCs w:val="22"/>
        </w:rPr>
        <w:drawing>
          <wp:inline distT="0" distB="0" distL="0" distR="0" wp14:anchorId="201B22FD" wp14:editId="4C1A19B4">
            <wp:extent cx="3143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CC1D30">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n - общее число групп;</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0,75 - постоянный коэффициент (загрузка учебного кабинета принимается равной 75%);</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noProof/>
          <w:position w:val="-6"/>
          <w:sz w:val="22"/>
          <w:szCs w:val="22"/>
        </w:rPr>
        <w:drawing>
          <wp:inline distT="0" distB="0" distL="0" distR="0" wp14:anchorId="2058E768" wp14:editId="0DB25288">
            <wp:extent cx="4572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CC1D30">
        <w:rPr>
          <w:rFonts w:ascii="Times New Roman" w:hAnsi="Times New Roman" w:cs="Times New Roman"/>
          <w:sz w:val="22"/>
          <w:szCs w:val="22"/>
        </w:rPr>
        <w:t xml:space="preserve"> - фонд времени использования помещения в часах.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Обучение вождению состоит из первоначального обучения вождению на закрытых площадках или автодромах.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Транспортное средство, используемое для обучения вождению, должно соответствовать материально-техническим условиям, предусмотренных пунктом </w:t>
      </w:r>
      <w:r w:rsidR="004A3ED2">
        <w:rPr>
          <w:rFonts w:ascii="Times New Roman" w:hAnsi="Times New Roman" w:cs="Times New Roman"/>
          <w:sz w:val="22"/>
          <w:szCs w:val="22"/>
        </w:rPr>
        <w:t>6</w:t>
      </w:r>
      <w:r w:rsidRPr="00CC1D30">
        <w:rPr>
          <w:rFonts w:ascii="Times New Roman" w:hAnsi="Times New Roman" w:cs="Times New Roman"/>
          <w:sz w:val="22"/>
          <w:szCs w:val="22"/>
        </w:rPr>
        <w:t xml:space="preserve">.4 </w:t>
      </w:r>
      <w:r w:rsidR="004A3ED2">
        <w:rPr>
          <w:rFonts w:ascii="Times New Roman" w:hAnsi="Times New Roman" w:cs="Times New Roman"/>
          <w:sz w:val="22"/>
          <w:szCs w:val="22"/>
        </w:rPr>
        <w:t>П</w:t>
      </w:r>
      <w:r w:rsidRPr="00CC1D30">
        <w:rPr>
          <w:rFonts w:ascii="Times New Roman" w:hAnsi="Times New Roman" w:cs="Times New Roman"/>
          <w:sz w:val="22"/>
          <w:szCs w:val="22"/>
        </w:rPr>
        <w:t>рограммы.</w:t>
      </w:r>
    </w:p>
    <w:p w:rsidR="00CC1D30" w:rsidRPr="00CC1D30" w:rsidRDefault="00FC6278"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CC1D30" w:rsidRPr="00CC1D30">
        <w:rPr>
          <w:rFonts w:ascii="Times New Roman" w:hAnsi="Times New Roman" w:cs="Times New Roman"/>
          <w:sz w:val="22"/>
          <w:szCs w:val="22"/>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C1D30" w:rsidRPr="00CC1D30" w:rsidRDefault="00FC6278"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6</w:t>
      </w:r>
      <w:r w:rsidR="00CC1D30" w:rsidRPr="00CC1D30">
        <w:rPr>
          <w:rFonts w:ascii="Times New Roman" w:hAnsi="Times New Roman" w:cs="Times New Roman"/>
          <w:sz w:val="22"/>
          <w:szCs w:val="22"/>
        </w:rPr>
        <w:t xml:space="preserve">.3. Информационно-методические условия реализации </w:t>
      </w:r>
      <w:r>
        <w:rPr>
          <w:rFonts w:ascii="Times New Roman" w:hAnsi="Times New Roman" w:cs="Times New Roman"/>
          <w:sz w:val="22"/>
          <w:szCs w:val="22"/>
        </w:rPr>
        <w:t>П</w:t>
      </w:r>
      <w:r w:rsidR="00CC1D30" w:rsidRPr="00CC1D30">
        <w:rPr>
          <w:rFonts w:ascii="Times New Roman" w:hAnsi="Times New Roman" w:cs="Times New Roman"/>
          <w:sz w:val="22"/>
          <w:szCs w:val="22"/>
        </w:rPr>
        <w:t>рограммы включают:</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учебный план;</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календарный учебный график;</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рабочие программы учебных предметов;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методические материалы и разработки;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расписание занятий.</w:t>
      </w:r>
    </w:p>
    <w:p w:rsidR="00CC1D30" w:rsidRPr="00CC1D30" w:rsidRDefault="00FC6278" w:rsidP="00CC1D3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CC1D30" w:rsidRPr="00CC1D30">
        <w:rPr>
          <w:rFonts w:ascii="Times New Roman" w:hAnsi="Times New Roman" w:cs="Times New Roman"/>
          <w:sz w:val="22"/>
          <w:szCs w:val="22"/>
        </w:rPr>
        <w:t xml:space="preserve">.4. Материально-технические условия реализации </w:t>
      </w:r>
      <w:r>
        <w:rPr>
          <w:rFonts w:ascii="Times New Roman" w:hAnsi="Times New Roman" w:cs="Times New Roman"/>
          <w:sz w:val="22"/>
          <w:szCs w:val="22"/>
        </w:rPr>
        <w:t>П</w:t>
      </w:r>
      <w:r w:rsidR="00CC1D30" w:rsidRPr="00CC1D30">
        <w:rPr>
          <w:rFonts w:ascii="Times New Roman" w:hAnsi="Times New Roman" w:cs="Times New Roman"/>
          <w:sz w:val="22"/>
          <w:szCs w:val="22"/>
        </w:rPr>
        <w:t>рограммы.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Аппаратно-программный комплекс должен обеспечивать защиту персональных данных.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Учебные транспортные средства категории "M" должны быть представлены механическими транспортными средствами.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noProof/>
          <w:position w:val="-28"/>
          <w:sz w:val="22"/>
          <w:szCs w:val="22"/>
        </w:rPr>
        <w:drawing>
          <wp:inline distT="0" distB="0" distL="0" distR="0" wp14:anchorId="0D14E567" wp14:editId="75B16A85">
            <wp:extent cx="16097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где </w:t>
      </w:r>
      <w:r w:rsidRPr="00CC1D30">
        <w:rPr>
          <w:rFonts w:ascii="Times New Roman" w:hAnsi="Times New Roman" w:cs="Times New Roman"/>
          <w:noProof/>
          <w:position w:val="-6"/>
          <w:sz w:val="22"/>
          <w:szCs w:val="22"/>
        </w:rPr>
        <w:drawing>
          <wp:inline distT="0" distB="0" distL="0" distR="0" wp14:anchorId="325062CF" wp14:editId="50EB67A7">
            <wp:extent cx="30480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C1D30">
        <w:rPr>
          <w:rFonts w:ascii="Times New Roman" w:hAnsi="Times New Roman" w:cs="Times New Roman"/>
          <w:sz w:val="22"/>
          <w:szCs w:val="22"/>
        </w:rPr>
        <w:t xml:space="preserve"> - количество автотранспортных средств;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T - количество часов вождения в соответствии с учебным планом;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К - количество обучающихся в год;</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24,5 - среднее количество рабочих дней в месяц;</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12 - количество рабочих месяцев в году;</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1 - количество резервных учебных транспортных средств.</w:t>
      </w:r>
    </w:p>
    <w:p w:rsidR="00CA7B60" w:rsidRDefault="00CA7B60">
      <w:pPr>
        <w:rPr>
          <w:rFonts w:ascii="Times New Roman" w:eastAsiaTheme="minorEastAsia" w:hAnsi="Times New Roman" w:cs="Times New Roman"/>
        </w:rPr>
      </w:pPr>
      <w:r>
        <w:rPr>
          <w:rFonts w:ascii="Times New Roman" w:hAnsi="Times New Roman" w:cs="Times New Roman"/>
        </w:rPr>
        <w:br w:type="page"/>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2"/>
        <w:rPr>
          <w:rFonts w:ascii="Times New Roman" w:hAnsi="Times New Roman" w:cs="Times New Roman"/>
          <w:sz w:val="22"/>
          <w:szCs w:val="22"/>
        </w:rPr>
      </w:pPr>
      <w:bookmarkStart w:id="40" w:name="Par9200"/>
      <w:bookmarkEnd w:id="40"/>
      <w:r w:rsidRPr="00CC1D30">
        <w:rPr>
          <w:rFonts w:ascii="Times New Roman" w:hAnsi="Times New Roman" w:cs="Times New Roman"/>
          <w:sz w:val="22"/>
          <w:szCs w:val="22"/>
        </w:rPr>
        <w:t>Перечень учебного оборудования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right"/>
        <w:rPr>
          <w:rFonts w:ascii="Times New Roman" w:hAnsi="Times New Roman" w:cs="Times New Roman"/>
          <w:sz w:val="22"/>
          <w:szCs w:val="22"/>
        </w:rPr>
      </w:pPr>
      <w:r w:rsidRPr="00CC1D30">
        <w:rPr>
          <w:rFonts w:ascii="Times New Roman" w:hAnsi="Times New Roman" w:cs="Times New Roman"/>
          <w:sz w:val="22"/>
          <w:szCs w:val="22"/>
        </w:rPr>
        <w:t>Таблица 1</w:t>
      </w:r>
      <w:r w:rsidR="00CA7B60">
        <w:rPr>
          <w:rFonts w:ascii="Times New Roman" w:hAnsi="Times New Roman" w:cs="Times New Roman"/>
          <w:sz w:val="22"/>
          <w:szCs w:val="22"/>
        </w:rPr>
        <w:t>1</w:t>
      </w:r>
    </w:p>
    <w:p w:rsidR="00CC1D30" w:rsidRPr="00CC1D30" w:rsidRDefault="00CC1D30" w:rsidP="00CC1D30">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0"/>
        <w:gridCol w:w="1855"/>
        <w:gridCol w:w="1364"/>
      </w:tblGrid>
      <w:tr w:rsidR="00CC1D30" w:rsidRPr="00CC1D30" w:rsidTr="00221F0D">
        <w:tc>
          <w:tcPr>
            <w:tcW w:w="6480"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Наименование учебного оборудования</w:t>
            </w:r>
          </w:p>
        </w:tc>
        <w:tc>
          <w:tcPr>
            <w:tcW w:w="1855"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Единица измерения</w:t>
            </w:r>
          </w:p>
        </w:tc>
        <w:tc>
          <w:tcPr>
            <w:tcW w:w="1364"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Количество</w:t>
            </w:r>
          </w:p>
        </w:tc>
      </w:tr>
      <w:tr w:rsidR="00CC1D30" w:rsidRPr="00CC1D30" w:rsidTr="00221F0D">
        <w:tc>
          <w:tcPr>
            <w:tcW w:w="6480"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outlineLvl w:val="3"/>
              <w:rPr>
                <w:rFonts w:ascii="Times New Roman" w:hAnsi="Times New Roman" w:cs="Times New Roman"/>
                <w:sz w:val="22"/>
                <w:szCs w:val="22"/>
              </w:rPr>
            </w:pPr>
            <w:bookmarkStart w:id="41" w:name="Par9207"/>
            <w:bookmarkEnd w:id="41"/>
            <w:r w:rsidRPr="00CC1D30">
              <w:rPr>
                <w:rFonts w:ascii="Times New Roman" w:hAnsi="Times New Roman" w:cs="Times New Roman"/>
                <w:sz w:val="22"/>
                <w:szCs w:val="22"/>
              </w:rPr>
              <w:t>Оборудование и технические средства обучения</w:t>
            </w:r>
          </w:p>
        </w:tc>
        <w:tc>
          <w:tcPr>
            <w:tcW w:w="1855"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top w:val="single" w:sz="4" w:space="0" w:color="auto"/>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&lt;1&gt;</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Компьютер с соответствующим программным обеспечением</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Мультимедийный проектор</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Экран (монитор, электронная доска)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Магнитная доска со схемой населенного пункта &lt;2&gt;</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42" w:name="Par9225"/>
            <w:bookmarkEnd w:id="42"/>
            <w:r w:rsidRPr="00CC1D30">
              <w:rPr>
                <w:rFonts w:ascii="Times New Roman" w:hAnsi="Times New Roman" w:cs="Times New Roman"/>
                <w:sz w:val="22"/>
                <w:szCs w:val="22"/>
              </w:rPr>
              <w:t>Учебно-наглядные пособия &lt;3&gt;</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43" w:name="Par9228"/>
            <w:bookmarkEnd w:id="43"/>
            <w:r w:rsidRPr="00CC1D30">
              <w:rPr>
                <w:rFonts w:ascii="Times New Roman" w:hAnsi="Times New Roman" w:cs="Times New Roman"/>
                <w:sz w:val="22"/>
                <w:szCs w:val="22"/>
              </w:rPr>
              <w:t>Основы законодательства в сфере дорожного движения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Дорожные знаки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Дорожная разметка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Средства регулирования дорожного движения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Сигналы регулировщика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Применение аварийной сигнализации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Движение на велосипедах и мопедах</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Обгон, опережение, встречный разъезд</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Остановка и стоянка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Проезд перекрестков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Движение через железнодорожные пути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Движение в жилых зонах</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Ответственность за правонарушения в области дорожного движения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Последовательность действий при ДТП</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44" w:name="Par9276"/>
            <w:bookmarkEnd w:id="44"/>
            <w:r w:rsidRPr="00CC1D30">
              <w:rPr>
                <w:rFonts w:ascii="Times New Roman" w:hAnsi="Times New Roman" w:cs="Times New Roman"/>
                <w:sz w:val="22"/>
                <w:szCs w:val="22"/>
              </w:rPr>
              <w:t>Психофизиологические основы деятельности водителя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lastRenderedPageBreak/>
              <w:t>Психофизиологические особенности деятельности водителя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Конфликтные ситуации в дорожном движении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Факторы риска при вождении транспортного средства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45" w:name="Par9291"/>
            <w:bookmarkEnd w:id="45"/>
            <w:r w:rsidRPr="00CC1D30">
              <w:rPr>
                <w:rFonts w:ascii="Times New Roman" w:hAnsi="Times New Roman" w:cs="Times New Roman"/>
                <w:sz w:val="22"/>
                <w:szCs w:val="22"/>
              </w:rPr>
              <w:t>Основы управления транспортными средствами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Сложные дорожные условия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Виды и причины ДТП</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Типичные опасные ситуации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Сложные метеоусловия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Движение в темное время суток</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Посадка водителя за рулем. Экипировка водителя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Способы торможения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Тормозной и остановочный путь</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Действия водителя в критических ситуациях</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Силы, действующие на транспортное средство</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Управление мопедом в нештатных ситуациях</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Профессиональная надежность водителя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Влияние дорожных условий на безопасность движения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Безопасное прохождение поворотов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Безопасность пешеходов и велосипедистов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Типичные ошибки пешеходов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Типовые примеры допускаемых нарушений ПДД</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46" w:name="Par9348"/>
            <w:bookmarkEnd w:id="46"/>
            <w:r w:rsidRPr="00CC1D30">
              <w:rPr>
                <w:rFonts w:ascii="Times New Roman" w:hAnsi="Times New Roman" w:cs="Times New Roman"/>
                <w:sz w:val="22"/>
                <w:szCs w:val="22"/>
              </w:rPr>
              <w:t>Устройство и техническое обслуживание транспортных средств категории "M" как объектов управления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Классификация мопедов и скутеров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мопеда (скутера)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двухтактного двигателя внутреннего сгорания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vMerge w:val="restart"/>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четырехтактного двигателя внутреннего сгорания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vMerge/>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lastRenderedPageBreak/>
              <w:t>Горюче-смазочные материалы и специальные жидкости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Схемы трансмиссии мопедов с различными типами приводов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первичной (моторной) передачи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сцепления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Устройство механического привода выключения сцепления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механической коробки передач</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бесступенчатой коробки передач</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Устройство и принцип работы пускового механизма с механическим приводом (кик-стартера)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Вторичная (задняя) цепная и ременная передачи</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рамы мопеда (скутера)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Передняя и задняя подвески мопеда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Устройство колес, применяемых на мопедах. Конструкции и маркировка шин</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тормозных систем</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маркировка аккумуляторных батарей</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генератора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стартера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Контрольный осмотр и ежедневное техническое обслуживание мопеда</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47" w:name="Par9422"/>
            <w:bookmarkEnd w:id="47"/>
            <w:r w:rsidRPr="00CC1D30">
              <w:rPr>
                <w:rFonts w:ascii="Times New Roman" w:hAnsi="Times New Roman" w:cs="Times New Roman"/>
                <w:sz w:val="22"/>
                <w:szCs w:val="22"/>
              </w:rPr>
              <w:t>Информационные материалы</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jc w:val="center"/>
              <w:outlineLvl w:val="4"/>
              <w:rPr>
                <w:rFonts w:ascii="Times New Roman" w:hAnsi="Times New Roman" w:cs="Times New Roman"/>
                <w:sz w:val="22"/>
                <w:szCs w:val="22"/>
              </w:rPr>
            </w:pPr>
            <w:bookmarkStart w:id="48" w:name="Par9425"/>
            <w:bookmarkEnd w:id="48"/>
            <w:r w:rsidRPr="00CC1D30">
              <w:rPr>
                <w:rFonts w:ascii="Times New Roman" w:hAnsi="Times New Roman" w:cs="Times New Roman"/>
                <w:sz w:val="22"/>
                <w:szCs w:val="22"/>
              </w:rPr>
              <w:t>Информационный стенд</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Закон Российской Федерации от 7 февраля 1992 г. N 2300-1 "О защите прав потребителей"</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Федеральный закон "О защите прав потребителей"</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Копия лицензии с соответствующим приложением</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rPr>
          <w:trHeight w:val="345"/>
        </w:trPr>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Примерная программа профессиональной подготовки водителей транспортных средств категории "M"</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 xml:space="preserve">Программа профессиональной подготовки водителей </w:t>
            </w:r>
            <w:r w:rsidRPr="00CC1D30">
              <w:rPr>
                <w:rFonts w:ascii="Times New Roman" w:hAnsi="Times New Roman" w:cs="Times New Roman"/>
                <w:sz w:val="22"/>
                <w:szCs w:val="22"/>
              </w:rPr>
              <w:lastRenderedPageBreak/>
              <w:t>транспортных средств категории "M", согласованная с Госавтоинспекцией</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lastRenderedPageBreak/>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lastRenderedPageBreak/>
              <w:t>Учебный план</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Календарный учебный график (на каждую учебную группу)</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Расписание занятий (на каждую учебную группу)</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График учебного вождения (на каждую учебную группу)</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Книга жалоб и предложений</w:t>
            </w:r>
          </w:p>
        </w:tc>
        <w:tc>
          <w:tcPr>
            <w:tcW w:w="1855"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w:t>
            </w:r>
          </w:p>
        </w:tc>
        <w:tc>
          <w:tcPr>
            <w:tcW w:w="1364" w:type="dxa"/>
            <w:tcBorders>
              <w:left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80" w:type="dxa"/>
            <w:tcBorders>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Адрес официального сайта в сети "Интернет"</w:t>
            </w:r>
          </w:p>
        </w:tc>
        <w:tc>
          <w:tcPr>
            <w:tcW w:w="1855" w:type="dxa"/>
            <w:tcBorders>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c>
          <w:tcPr>
            <w:tcW w:w="1364" w:type="dxa"/>
            <w:tcBorders>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p>
        </w:tc>
      </w:tr>
    </w:tbl>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&lt;2&gt; Магнитная доска со схемой населенного пункта может быть заменена соответствующим электронным учебным пособием.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2"/>
        <w:rPr>
          <w:rFonts w:ascii="Times New Roman" w:hAnsi="Times New Roman" w:cs="Times New Roman"/>
          <w:sz w:val="22"/>
          <w:szCs w:val="22"/>
        </w:rPr>
      </w:pPr>
      <w:bookmarkStart w:id="49" w:name="Par9467"/>
      <w:bookmarkEnd w:id="49"/>
      <w:r w:rsidRPr="00CC1D30">
        <w:rPr>
          <w:rFonts w:ascii="Times New Roman" w:hAnsi="Times New Roman" w:cs="Times New Roman"/>
          <w:sz w:val="22"/>
          <w:szCs w:val="22"/>
        </w:rPr>
        <w:t>Перечень материалов по предмету "Первая помощь</w:t>
      </w:r>
    </w:p>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при дорожно-транспортном происшествии"</w:t>
      </w:r>
    </w:p>
    <w:p w:rsidR="00CC1D30" w:rsidRPr="00CC1D30" w:rsidRDefault="00CC1D30" w:rsidP="00CC1D30">
      <w:pPr>
        <w:pStyle w:val="ConsPlusNormal"/>
        <w:spacing w:line="276" w:lineRule="auto"/>
        <w:jc w:val="center"/>
        <w:rPr>
          <w:rFonts w:ascii="Times New Roman" w:hAnsi="Times New Roman" w:cs="Times New Roman"/>
          <w:sz w:val="22"/>
          <w:szCs w:val="22"/>
        </w:rPr>
      </w:pPr>
    </w:p>
    <w:p w:rsidR="00CC1D30" w:rsidRPr="00CC1D30" w:rsidRDefault="00CC1D30" w:rsidP="00CC1D30">
      <w:pPr>
        <w:pStyle w:val="ConsPlusNormal"/>
        <w:spacing w:line="276" w:lineRule="auto"/>
        <w:jc w:val="right"/>
        <w:rPr>
          <w:rFonts w:ascii="Times New Roman" w:hAnsi="Times New Roman" w:cs="Times New Roman"/>
          <w:sz w:val="22"/>
          <w:szCs w:val="22"/>
        </w:rPr>
      </w:pPr>
      <w:r w:rsidRPr="00CC1D30">
        <w:rPr>
          <w:rFonts w:ascii="Times New Roman" w:hAnsi="Times New Roman" w:cs="Times New Roman"/>
          <w:sz w:val="22"/>
          <w:szCs w:val="22"/>
        </w:rPr>
        <w:t>Таблица 11</w:t>
      </w:r>
    </w:p>
    <w:p w:rsidR="00CC1D30" w:rsidRPr="00CC1D30" w:rsidRDefault="00CC1D30" w:rsidP="00CC1D30">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46"/>
        <w:gridCol w:w="1875"/>
        <w:gridCol w:w="1378"/>
      </w:tblGrid>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Единица измерения</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Количество</w:t>
            </w:r>
          </w:p>
        </w:tc>
      </w:tr>
      <w:tr w:rsidR="00CC1D30" w:rsidRPr="00CC1D30" w:rsidTr="00221F0D">
        <w:tc>
          <w:tcPr>
            <w:tcW w:w="9699" w:type="dxa"/>
            <w:gridSpan w:val="3"/>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50" w:name="Par9475"/>
            <w:bookmarkEnd w:id="50"/>
            <w:r w:rsidRPr="00CC1D30">
              <w:rPr>
                <w:rFonts w:ascii="Times New Roman" w:hAnsi="Times New Roman" w:cs="Times New Roman"/>
                <w:sz w:val="22"/>
                <w:szCs w:val="22"/>
              </w:rPr>
              <w:t>Оборудование</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20</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Мотоциклетный шлем</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штук</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9699" w:type="dxa"/>
            <w:gridSpan w:val="3"/>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51" w:name="Par9491"/>
            <w:bookmarkEnd w:id="51"/>
            <w:r w:rsidRPr="00CC1D30">
              <w:rPr>
                <w:rFonts w:ascii="Times New Roman" w:hAnsi="Times New Roman" w:cs="Times New Roman"/>
                <w:sz w:val="22"/>
                <w:szCs w:val="22"/>
              </w:rPr>
              <w:t>Расходные материалы</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8</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Табельные средства для оказания первой помощи.</w:t>
            </w:r>
          </w:p>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 xml:space="preserve">Устройства для проведения искусственной вентиляции легких: </w:t>
            </w:r>
            <w:r w:rsidRPr="00CC1D30">
              <w:rPr>
                <w:rFonts w:ascii="Times New Roman" w:hAnsi="Times New Roman" w:cs="Times New Roman"/>
                <w:sz w:val="22"/>
                <w:szCs w:val="22"/>
              </w:rPr>
              <w:lastRenderedPageBreak/>
              <w:t>лицевые маски с клапаном различных моделей.</w:t>
            </w:r>
          </w:p>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lastRenderedPageBreak/>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9699" w:type="dxa"/>
            <w:gridSpan w:val="3"/>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52" w:name="Par9504"/>
            <w:bookmarkEnd w:id="52"/>
            <w:r w:rsidRPr="00CC1D30">
              <w:rPr>
                <w:rFonts w:ascii="Times New Roman" w:hAnsi="Times New Roman" w:cs="Times New Roman"/>
                <w:sz w:val="22"/>
                <w:szCs w:val="22"/>
              </w:rPr>
              <w:t>Учебно-наглядные пособия &lt;1&gt;</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18</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9699" w:type="dxa"/>
            <w:gridSpan w:val="3"/>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outlineLvl w:val="3"/>
              <w:rPr>
                <w:rFonts w:ascii="Times New Roman" w:hAnsi="Times New Roman" w:cs="Times New Roman"/>
                <w:sz w:val="22"/>
                <w:szCs w:val="22"/>
              </w:rPr>
            </w:pPr>
            <w:bookmarkStart w:id="53" w:name="Par9514"/>
            <w:bookmarkEnd w:id="53"/>
            <w:r w:rsidRPr="00CC1D30">
              <w:rPr>
                <w:rFonts w:ascii="Times New Roman" w:hAnsi="Times New Roman" w:cs="Times New Roman"/>
                <w:sz w:val="22"/>
                <w:szCs w:val="22"/>
              </w:rPr>
              <w:t>Технические средства обучения</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r w:rsidR="00CC1D30" w:rsidRPr="00CC1D30" w:rsidTr="00221F0D">
        <w:tc>
          <w:tcPr>
            <w:tcW w:w="6446"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rPr>
                <w:rFonts w:ascii="Times New Roman" w:hAnsi="Times New Roman" w:cs="Times New Roman"/>
                <w:sz w:val="22"/>
                <w:szCs w:val="22"/>
              </w:rPr>
            </w:pPr>
            <w:r w:rsidRPr="00CC1D30">
              <w:rPr>
                <w:rFonts w:ascii="Times New Roman" w:hAnsi="Times New Roman" w:cs="Times New Roman"/>
                <w:sz w:val="22"/>
                <w:szCs w:val="22"/>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комплект</w:t>
            </w:r>
          </w:p>
        </w:tc>
        <w:tc>
          <w:tcPr>
            <w:tcW w:w="1378" w:type="dxa"/>
            <w:tcBorders>
              <w:top w:val="single" w:sz="4" w:space="0" w:color="auto"/>
              <w:left w:val="single" w:sz="4" w:space="0" w:color="auto"/>
              <w:bottom w:val="single" w:sz="4" w:space="0" w:color="auto"/>
              <w:right w:val="single" w:sz="4" w:space="0" w:color="auto"/>
            </w:tcBorders>
          </w:tcPr>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1</w:t>
            </w:r>
          </w:p>
        </w:tc>
      </w:tr>
    </w:tbl>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CA7B60">
        <w:rPr>
          <w:rFonts w:ascii="Times New Roman" w:hAnsi="Times New Roman" w:cs="Times New Roman"/>
          <w:sz w:val="22"/>
          <w:szCs w:val="22"/>
        </w:rPr>
        <w:t>П</w:t>
      </w:r>
      <w:r w:rsidRPr="00CC1D30">
        <w:rPr>
          <w:rFonts w:ascii="Times New Roman" w:hAnsi="Times New Roman" w:cs="Times New Roman"/>
          <w:sz w:val="22"/>
          <w:szCs w:val="22"/>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Размеры закрытой площадки или автодрома для первоначального обучения вождению транспортных средств должны составлять не менее 0,24 га.</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w:t>
      </w:r>
      <w:r w:rsidRPr="00CC1D30">
        <w:rPr>
          <w:rFonts w:ascii="Times New Roman" w:hAnsi="Times New Roman" w:cs="Times New Roman"/>
          <w:sz w:val="22"/>
          <w:szCs w:val="22"/>
        </w:rPr>
        <w:lastRenderedPageBreak/>
        <w:t>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CA7B60">
        <w:rPr>
          <w:rFonts w:ascii="Times New Roman" w:hAnsi="Times New Roman" w:cs="Times New Roman"/>
          <w:sz w:val="22"/>
          <w:szCs w:val="22"/>
        </w:rPr>
        <w:t>П</w:t>
      </w:r>
      <w:r w:rsidRPr="00CC1D30">
        <w:rPr>
          <w:rFonts w:ascii="Times New Roman" w:hAnsi="Times New Roman" w:cs="Times New Roman"/>
          <w:sz w:val="22"/>
          <w:szCs w:val="22"/>
        </w:rPr>
        <w:t>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CA7B60">
        <w:rPr>
          <w:rFonts w:ascii="Times New Roman" w:hAnsi="Times New Roman" w:cs="Times New Roman"/>
          <w:sz w:val="22"/>
          <w:szCs w:val="22"/>
        </w:rPr>
        <w:t>П</w:t>
      </w:r>
      <w:r w:rsidRPr="00CC1D30">
        <w:rPr>
          <w:rFonts w:ascii="Times New Roman" w:hAnsi="Times New Roman" w:cs="Times New Roman"/>
          <w:sz w:val="22"/>
          <w:szCs w:val="22"/>
        </w:rPr>
        <w:t>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 xml:space="preserve">Условия реализации </w:t>
      </w:r>
      <w:r w:rsidR="00CA7B60">
        <w:rPr>
          <w:rFonts w:ascii="Times New Roman" w:hAnsi="Times New Roman" w:cs="Times New Roman"/>
          <w:sz w:val="22"/>
          <w:szCs w:val="22"/>
        </w:rPr>
        <w:t>П</w:t>
      </w:r>
      <w:r w:rsidRPr="00CC1D30">
        <w:rPr>
          <w:rFonts w:ascii="Times New Roman" w:hAnsi="Times New Roman" w:cs="Times New Roman"/>
          <w:sz w:val="22"/>
          <w:szCs w:val="22"/>
        </w:rPr>
        <w:t>рограммы составляют требования к учебно-материальной базе организации, осуществляющей образовательную деятельность.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54" w:name="Par9547"/>
      <w:bookmarkEnd w:id="54"/>
      <w:r w:rsidRPr="00CC1D30">
        <w:rPr>
          <w:rFonts w:ascii="Times New Roman" w:hAnsi="Times New Roman" w:cs="Times New Roman"/>
          <w:sz w:val="22"/>
          <w:szCs w:val="22"/>
        </w:rPr>
        <w:t>VI</w:t>
      </w:r>
      <w:r w:rsidR="00CA7B60" w:rsidRPr="00CC1D30">
        <w:rPr>
          <w:rFonts w:ascii="Times New Roman" w:hAnsi="Times New Roman" w:cs="Times New Roman"/>
          <w:sz w:val="22"/>
          <w:szCs w:val="22"/>
        </w:rPr>
        <w:t>I</w:t>
      </w:r>
      <w:r w:rsidRPr="00CC1D30">
        <w:rPr>
          <w:rFonts w:ascii="Times New Roman" w:hAnsi="Times New Roman" w:cs="Times New Roman"/>
          <w:sz w:val="22"/>
          <w:szCs w:val="22"/>
        </w:rPr>
        <w:t>. СИСТЕМА ОЦЕНКИ РЕЗУЛЬТАТОВ ОСВОЕНИЯ ПРОГРАММЫ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A7B60" w:rsidRDefault="00CA7B60" w:rsidP="00CA7B6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Промежуточная аттестация обучающихся по теоретическим предметам обучения осуществляется в </w:t>
      </w:r>
      <w:r>
        <w:rPr>
          <w:rFonts w:ascii="Times New Roman" w:hAnsi="Times New Roman" w:cs="Times New Roman"/>
          <w:sz w:val="22"/>
          <w:szCs w:val="22"/>
        </w:rPr>
        <w:lastRenderedPageBreak/>
        <w:t>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сдедств категории «М».</w:t>
      </w:r>
    </w:p>
    <w:p w:rsidR="00CA7B60" w:rsidRPr="00017A06" w:rsidRDefault="00CA7B60" w:rsidP="00CA7B60">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Промежуточная аттестация по практическому вождению транспортных средств осуществляется путем выполнения контрольного задания № 1.</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Статья 74 Федерального закона от 29 декабря 2012 г. N 273-ФЗ "Об образовании в Российской Федерации".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законодательства в сфере дорожного движения";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"Устройство и техническое обслуживание транспортных средств категории "M" как объектов управления";</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"Основы управления транспортными средствами категории "M".</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&lt;1&gt; Статья 60 Федерального закона от 29 декабря 2012 г. N 273-ФЗ "Об образовании в Российской Федерации".</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jc w:val="center"/>
        <w:outlineLvl w:val="1"/>
        <w:rPr>
          <w:rFonts w:ascii="Times New Roman" w:hAnsi="Times New Roman" w:cs="Times New Roman"/>
          <w:sz w:val="22"/>
          <w:szCs w:val="22"/>
        </w:rPr>
      </w:pPr>
      <w:bookmarkStart w:id="55" w:name="Par9569"/>
      <w:bookmarkEnd w:id="55"/>
      <w:r w:rsidRPr="00CC1D30">
        <w:rPr>
          <w:rFonts w:ascii="Times New Roman" w:hAnsi="Times New Roman" w:cs="Times New Roman"/>
          <w:sz w:val="22"/>
          <w:szCs w:val="22"/>
        </w:rPr>
        <w:t>VII</w:t>
      </w:r>
      <w:r w:rsidR="00CA7B60" w:rsidRPr="00CC1D30">
        <w:rPr>
          <w:rFonts w:ascii="Times New Roman" w:hAnsi="Times New Roman" w:cs="Times New Roman"/>
          <w:sz w:val="22"/>
          <w:szCs w:val="22"/>
        </w:rPr>
        <w:t>I</w:t>
      </w:r>
      <w:r w:rsidRPr="00CC1D30">
        <w:rPr>
          <w:rFonts w:ascii="Times New Roman" w:hAnsi="Times New Roman" w:cs="Times New Roman"/>
          <w:sz w:val="22"/>
          <w:szCs w:val="22"/>
        </w:rPr>
        <w:t>. УЧЕБНО-МЕТОДИЧЕСКИЕ МАТЕРИАЛЫ, ОБЕСПЕЧИВАЮЩИЕ</w:t>
      </w:r>
    </w:p>
    <w:p w:rsidR="00CC1D30" w:rsidRPr="00CC1D30" w:rsidRDefault="00CC1D30" w:rsidP="00CC1D30">
      <w:pPr>
        <w:pStyle w:val="ConsPlusNormal"/>
        <w:spacing w:line="276" w:lineRule="auto"/>
        <w:jc w:val="center"/>
        <w:rPr>
          <w:rFonts w:ascii="Times New Roman" w:hAnsi="Times New Roman" w:cs="Times New Roman"/>
          <w:sz w:val="22"/>
          <w:szCs w:val="22"/>
        </w:rPr>
      </w:pPr>
      <w:r w:rsidRPr="00CC1D30">
        <w:rPr>
          <w:rFonts w:ascii="Times New Roman" w:hAnsi="Times New Roman" w:cs="Times New Roman"/>
          <w:sz w:val="22"/>
          <w:szCs w:val="22"/>
        </w:rPr>
        <w:t>РЕАЛИЗАЦИЮ ПРОГРАММЫ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Учебно-методические материалы представлены:</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примерной программой профессиональной подготовки водителей транспортных средств категории "M", утвержденной в установленном порядке;</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C1D30" w:rsidRPr="00CC1D30" w:rsidRDefault="00CC1D30" w:rsidP="00CC1D30">
      <w:pPr>
        <w:pStyle w:val="ConsPlusNormal"/>
        <w:spacing w:line="276" w:lineRule="auto"/>
        <w:ind w:firstLine="540"/>
        <w:jc w:val="both"/>
        <w:rPr>
          <w:rFonts w:ascii="Times New Roman" w:hAnsi="Times New Roman" w:cs="Times New Roman"/>
          <w:sz w:val="22"/>
          <w:szCs w:val="22"/>
        </w:rPr>
      </w:pPr>
      <w:r w:rsidRPr="00CC1D30">
        <w:rPr>
          <w:rFonts w:ascii="Times New Roman" w:hAnsi="Times New Roman" w:cs="Times New Roman"/>
          <w:sz w:val="22"/>
          <w:szCs w:val="22"/>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C1D30" w:rsidRPr="00CC1D30" w:rsidRDefault="00CC1D30" w:rsidP="00CC1D30">
      <w:pPr>
        <w:pStyle w:val="ConsPlusNormal"/>
        <w:spacing w:line="276" w:lineRule="auto"/>
        <w:jc w:val="center"/>
        <w:rPr>
          <w:rFonts w:ascii="Times New Roman" w:hAnsi="Times New Roman" w:cs="Times New Roman"/>
          <w:sz w:val="22"/>
          <w:szCs w:val="22"/>
        </w:rPr>
      </w:pPr>
    </w:p>
    <w:p w:rsidR="00815608" w:rsidRPr="00287C27" w:rsidRDefault="00815608" w:rsidP="00CC1D30">
      <w:pPr>
        <w:pStyle w:val="ConsPlusNormal"/>
        <w:spacing w:line="276" w:lineRule="auto"/>
        <w:jc w:val="center"/>
        <w:rPr>
          <w:rFonts w:ascii="Times New Roman" w:hAnsi="Times New Roman" w:cs="Times New Roman"/>
          <w:sz w:val="22"/>
          <w:szCs w:val="22"/>
        </w:rPr>
      </w:pPr>
    </w:p>
    <w:sectPr w:rsidR="00815608" w:rsidRPr="00287C27" w:rsidSect="00616BC7">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82" w:rsidRDefault="00A41D82" w:rsidP="00292C2A">
      <w:pPr>
        <w:spacing w:after="0" w:line="240" w:lineRule="auto"/>
      </w:pPr>
      <w:r>
        <w:separator/>
      </w:r>
    </w:p>
  </w:endnote>
  <w:endnote w:type="continuationSeparator" w:id="0">
    <w:p w:rsidR="00A41D82" w:rsidRDefault="00A41D82" w:rsidP="0029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82" w:rsidRDefault="00A41D82" w:rsidP="00292C2A">
      <w:pPr>
        <w:spacing w:after="0" w:line="240" w:lineRule="auto"/>
      </w:pPr>
      <w:r>
        <w:separator/>
      </w:r>
    </w:p>
  </w:footnote>
  <w:footnote w:type="continuationSeparator" w:id="0">
    <w:p w:rsidR="00A41D82" w:rsidRDefault="00A41D82" w:rsidP="0029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66E"/>
    <w:multiLevelType w:val="hybridMultilevel"/>
    <w:tmpl w:val="08A0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C68BC"/>
    <w:multiLevelType w:val="hybridMultilevel"/>
    <w:tmpl w:val="FFD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442E7"/>
    <w:multiLevelType w:val="hybridMultilevel"/>
    <w:tmpl w:val="50B2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8188D"/>
    <w:multiLevelType w:val="hybridMultilevel"/>
    <w:tmpl w:val="36C6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67A2C"/>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40720"/>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B66FA"/>
    <w:multiLevelType w:val="hybridMultilevel"/>
    <w:tmpl w:val="D79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B796A"/>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F1CBB"/>
    <w:multiLevelType w:val="hybridMultilevel"/>
    <w:tmpl w:val="36C6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0"/>
    <w:rsid w:val="00006401"/>
    <w:rsid w:val="0000742D"/>
    <w:rsid w:val="00014F14"/>
    <w:rsid w:val="00017A06"/>
    <w:rsid w:val="00020238"/>
    <w:rsid w:val="00024808"/>
    <w:rsid w:val="00061C10"/>
    <w:rsid w:val="0006329F"/>
    <w:rsid w:val="00072761"/>
    <w:rsid w:val="0007516B"/>
    <w:rsid w:val="00082FCA"/>
    <w:rsid w:val="000A1255"/>
    <w:rsid w:val="000A3038"/>
    <w:rsid w:val="000B08B2"/>
    <w:rsid w:val="000C1C3A"/>
    <w:rsid w:val="000D7314"/>
    <w:rsid w:val="000E2B8B"/>
    <w:rsid w:val="000E5629"/>
    <w:rsid w:val="000E638C"/>
    <w:rsid w:val="00144CB2"/>
    <w:rsid w:val="0015023D"/>
    <w:rsid w:val="00153DCA"/>
    <w:rsid w:val="00164999"/>
    <w:rsid w:val="001737E2"/>
    <w:rsid w:val="00174B9F"/>
    <w:rsid w:val="00174E26"/>
    <w:rsid w:val="00182DD8"/>
    <w:rsid w:val="00191496"/>
    <w:rsid w:val="001A3DBE"/>
    <w:rsid w:val="001B2DB2"/>
    <w:rsid w:val="001B45A8"/>
    <w:rsid w:val="001D35D7"/>
    <w:rsid w:val="001D5AD6"/>
    <w:rsid w:val="001E577E"/>
    <w:rsid w:val="001E6057"/>
    <w:rsid w:val="001F2F46"/>
    <w:rsid w:val="001F53E5"/>
    <w:rsid w:val="00201824"/>
    <w:rsid w:val="00207F25"/>
    <w:rsid w:val="0021239B"/>
    <w:rsid w:val="002159CF"/>
    <w:rsid w:val="00217B9C"/>
    <w:rsid w:val="00217D64"/>
    <w:rsid w:val="002228C0"/>
    <w:rsid w:val="00223714"/>
    <w:rsid w:val="0023183F"/>
    <w:rsid w:val="00250D7F"/>
    <w:rsid w:val="0025672A"/>
    <w:rsid w:val="00287C27"/>
    <w:rsid w:val="00291326"/>
    <w:rsid w:val="00292C2A"/>
    <w:rsid w:val="002B3C5D"/>
    <w:rsid w:val="002C0ED5"/>
    <w:rsid w:val="002C75F5"/>
    <w:rsid w:val="002D20E1"/>
    <w:rsid w:val="002D3871"/>
    <w:rsid w:val="002F4F42"/>
    <w:rsid w:val="002F7C04"/>
    <w:rsid w:val="00301FC8"/>
    <w:rsid w:val="00313973"/>
    <w:rsid w:val="00332FA6"/>
    <w:rsid w:val="00342174"/>
    <w:rsid w:val="00346610"/>
    <w:rsid w:val="0035129D"/>
    <w:rsid w:val="003600CE"/>
    <w:rsid w:val="003631FF"/>
    <w:rsid w:val="0036426B"/>
    <w:rsid w:val="00364499"/>
    <w:rsid w:val="00371E85"/>
    <w:rsid w:val="00372B3E"/>
    <w:rsid w:val="00384962"/>
    <w:rsid w:val="00396093"/>
    <w:rsid w:val="003962BC"/>
    <w:rsid w:val="0039657F"/>
    <w:rsid w:val="003A7AB8"/>
    <w:rsid w:val="003D0D3E"/>
    <w:rsid w:val="003E2641"/>
    <w:rsid w:val="003F4841"/>
    <w:rsid w:val="004004F8"/>
    <w:rsid w:val="00400941"/>
    <w:rsid w:val="00405F87"/>
    <w:rsid w:val="004319ED"/>
    <w:rsid w:val="0043450C"/>
    <w:rsid w:val="0044024D"/>
    <w:rsid w:val="00461481"/>
    <w:rsid w:val="00463E29"/>
    <w:rsid w:val="00465202"/>
    <w:rsid w:val="00466D31"/>
    <w:rsid w:val="004928D2"/>
    <w:rsid w:val="004A2E6F"/>
    <w:rsid w:val="004A3688"/>
    <w:rsid w:val="004A3ED2"/>
    <w:rsid w:val="004E3844"/>
    <w:rsid w:val="004E51C5"/>
    <w:rsid w:val="005062F3"/>
    <w:rsid w:val="00516962"/>
    <w:rsid w:val="00532392"/>
    <w:rsid w:val="00536BF6"/>
    <w:rsid w:val="0053705F"/>
    <w:rsid w:val="005727AD"/>
    <w:rsid w:val="0058303F"/>
    <w:rsid w:val="00594E26"/>
    <w:rsid w:val="005A0ACD"/>
    <w:rsid w:val="005A15A5"/>
    <w:rsid w:val="005A3F2C"/>
    <w:rsid w:val="005B4077"/>
    <w:rsid w:val="005B7C0A"/>
    <w:rsid w:val="005F3B52"/>
    <w:rsid w:val="00613F74"/>
    <w:rsid w:val="00616BC7"/>
    <w:rsid w:val="00625A5D"/>
    <w:rsid w:val="00640FC9"/>
    <w:rsid w:val="00642BB6"/>
    <w:rsid w:val="006475D4"/>
    <w:rsid w:val="00657534"/>
    <w:rsid w:val="00674576"/>
    <w:rsid w:val="00687BDE"/>
    <w:rsid w:val="00694DBB"/>
    <w:rsid w:val="006A2A9D"/>
    <w:rsid w:val="006B0790"/>
    <w:rsid w:val="006B3ABB"/>
    <w:rsid w:val="006D1BAB"/>
    <w:rsid w:val="006F1F34"/>
    <w:rsid w:val="00725C46"/>
    <w:rsid w:val="00727033"/>
    <w:rsid w:val="00733655"/>
    <w:rsid w:val="007358A3"/>
    <w:rsid w:val="00737A27"/>
    <w:rsid w:val="0074213B"/>
    <w:rsid w:val="00750294"/>
    <w:rsid w:val="00753063"/>
    <w:rsid w:val="007635DE"/>
    <w:rsid w:val="00763FF7"/>
    <w:rsid w:val="00782411"/>
    <w:rsid w:val="00797E2A"/>
    <w:rsid w:val="007A3C77"/>
    <w:rsid w:val="007B6934"/>
    <w:rsid w:val="007B6B65"/>
    <w:rsid w:val="007C1768"/>
    <w:rsid w:val="007D2422"/>
    <w:rsid w:val="007E362C"/>
    <w:rsid w:val="007E4497"/>
    <w:rsid w:val="0080558E"/>
    <w:rsid w:val="008119E0"/>
    <w:rsid w:val="00815608"/>
    <w:rsid w:val="008247CF"/>
    <w:rsid w:val="00824F4C"/>
    <w:rsid w:val="00832DC9"/>
    <w:rsid w:val="00843E27"/>
    <w:rsid w:val="008446E0"/>
    <w:rsid w:val="00846457"/>
    <w:rsid w:val="00846B56"/>
    <w:rsid w:val="008563E9"/>
    <w:rsid w:val="008616DC"/>
    <w:rsid w:val="008825F3"/>
    <w:rsid w:val="008B0087"/>
    <w:rsid w:val="008B5DA5"/>
    <w:rsid w:val="008B623B"/>
    <w:rsid w:val="008C69FA"/>
    <w:rsid w:val="008D18E3"/>
    <w:rsid w:val="008E0EEE"/>
    <w:rsid w:val="00906924"/>
    <w:rsid w:val="009106CA"/>
    <w:rsid w:val="00926DDE"/>
    <w:rsid w:val="00927B4E"/>
    <w:rsid w:val="00940131"/>
    <w:rsid w:val="009568E7"/>
    <w:rsid w:val="00980ECA"/>
    <w:rsid w:val="00981E03"/>
    <w:rsid w:val="009A66DC"/>
    <w:rsid w:val="009A6E26"/>
    <w:rsid w:val="009B3953"/>
    <w:rsid w:val="009C2237"/>
    <w:rsid w:val="009C29D7"/>
    <w:rsid w:val="009C5EAE"/>
    <w:rsid w:val="009D326C"/>
    <w:rsid w:val="009E1239"/>
    <w:rsid w:val="009F1C1C"/>
    <w:rsid w:val="009F35F6"/>
    <w:rsid w:val="009F434F"/>
    <w:rsid w:val="00A00D66"/>
    <w:rsid w:val="00A11137"/>
    <w:rsid w:val="00A14516"/>
    <w:rsid w:val="00A237F4"/>
    <w:rsid w:val="00A23DEA"/>
    <w:rsid w:val="00A27299"/>
    <w:rsid w:val="00A317D7"/>
    <w:rsid w:val="00A41D82"/>
    <w:rsid w:val="00A43BCC"/>
    <w:rsid w:val="00A575CA"/>
    <w:rsid w:val="00A602B1"/>
    <w:rsid w:val="00A63E12"/>
    <w:rsid w:val="00A70798"/>
    <w:rsid w:val="00A74D31"/>
    <w:rsid w:val="00A87CC0"/>
    <w:rsid w:val="00A92158"/>
    <w:rsid w:val="00A92E4D"/>
    <w:rsid w:val="00A936B3"/>
    <w:rsid w:val="00A94DF6"/>
    <w:rsid w:val="00AA13A0"/>
    <w:rsid w:val="00AA6931"/>
    <w:rsid w:val="00AB1040"/>
    <w:rsid w:val="00AD039E"/>
    <w:rsid w:val="00AD1A81"/>
    <w:rsid w:val="00AD2A5D"/>
    <w:rsid w:val="00AE1831"/>
    <w:rsid w:val="00AE2B49"/>
    <w:rsid w:val="00AF00C3"/>
    <w:rsid w:val="00AF1824"/>
    <w:rsid w:val="00B179C0"/>
    <w:rsid w:val="00B214C3"/>
    <w:rsid w:val="00B249F2"/>
    <w:rsid w:val="00B37008"/>
    <w:rsid w:val="00B404EC"/>
    <w:rsid w:val="00B504F4"/>
    <w:rsid w:val="00B74CA7"/>
    <w:rsid w:val="00B812C2"/>
    <w:rsid w:val="00B92760"/>
    <w:rsid w:val="00BA00D6"/>
    <w:rsid w:val="00BB203C"/>
    <w:rsid w:val="00BB3503"/>
    <w:rsid w:val="00BD511D"/>
    <w:rsid w:val="00BD73A6"/>
    <w:rsid w:val="00BE425B"/>
    <w:rsid w:val="00BF7A4C"/>
    <w:rsid w:val="00C02675"/>
    <w:rsid w:val="00C02778"/>
    <w:rsid w:val="00C07ECC"/>
    <w:rsid w:val="00C23216"/>
    <w:rsid w:val="00C3188A"/>
    <w:rsid w:val="00C41E5D"/>
    <w:rsid w:val="00C45E45"/>
    <w:rsid w:val="00C60D00"/>
    <w:rsid w:val="00C721CE"/>
    <w:rsid w:val="00C835B5"/>
    <w:rsid w:val="00C87E61"/>
    <w:rsid w:val="00C9788E"/>
    <w:rsid w:val="00CA328A"/>
    <w:rsid w:val="00CA7B60"/>
    <w:rsid w:val="00CB21D1"/>
    <w:rsid w:val="00CC1D30"/>
    <w:rsid w:val="00CD280B"/>
    <w:rsid w:val="00CD7880"/>
    <w:rsid w:val="00CE3268"/>
    <w:rsid w:val="00CE35A6"/>
    <w:rsid w:val="00D03C0D"/>
    <w:rsid w:val="00D0634C"/>
    <w:rsid w:val="00D07ABB"/>
    <w:rsid w:val="00D2124C"/>
    <w:rsid w:val="00D25E68"/>
    <w:rsid w:val="00D34B90"/>
    <w:rsid w:val="00D366B5"/>
    <w:rsid w:val="00D37BC1"/>
    <w:rsid w:val="00D47F9B"/>
    <w:rsid w:val="00D61AA4"/>
    <w:rsid w:val="00D67667"/>
    <w:rsid w:val="00D95D37"/>
    <w:rsid w:val="00D9629A"/>
    <w:rsid w:val="00DB4127"/>
    <w:rsid w:val="00DC405E"/>
    <w:rsid w:val="00DC40AC"/>
    <w:rsid w:val="00DE3C98"/>
    <w:rsid w:val="00DE3D9D"/>
    <w:rsid w:val="00E01BA1"/>
    <w:rsid w:val="00E03E87"/>
    <w:rsid w:val="00E16A7E"/>
    <w:rsid w:val="00E25406"/>
    <w:rsid w:val="00E26D6D"/>
    <w:rsid w:val="00E336E3"/>
    <w:rsid w:val="00E4149F"/>
    <w:rsid w:val="00E42EB5"/>
    <w:rsid w:val="00E83BCA"/>
    <w:rsid w:val="00E852E4"/>
    <w:rsid w:val="00E85601"/>
    <w:rsid w:val="00E8788D"/>
    <w:rsid w:val="00E9024A"/>
    <w:rsid w:val="00E957BA"/>
    <w:rsid w:val="00EB68A1"/>
    <w:rsid w:val="00EE4FB3"/>
    <w:rsid w:val="00EE6F33"/>
    <w:rsid w:val="00EF7359"/>
    <w:rsid w:val="00F02CF1"/>
    <w:rsid w:val="00F03F89"/>
    <w:rsid w:val="00F05124"/>
    <w:rsid w:val="00F11C5A"/>
    <w:rsid w:val="00F15EB2"/>
    <w:rsid w:val="00F23A30"/>
    <w:rsid w:val="00F26ECC"/>
    <w:rsid w:val="00F4779F"/>
    <w:rsid w:val="00F536BC"/>
    <w:rsid w:val="00F60F64"/>
    <w:rsid w:val="00F72C97"/>
    <w:rsid w:val="00F76153"/>
    <w:rsid w:val="00F84661"/>
    <w:rsid w:val="00F94AA8"/>
    <w:rsid w:val="00FA181E"/>
    <w:rsid w:val="00FA4F9A"/>
    <w:rsid w:val="00FB047F"/>
    <w:rsid w:val="00FC6278"/>
    <w:rsid w:val="00FD2DB5"/>
    <w:rsid w:val="00FD64FE"/>
    <w:rsid w:val="00FE3715"/>
    <w:rsid w:val="00FF1F06"/>
    <w:rsid w:val="00FF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yperlink">
    <w:name w:val="Hyperlink"/>
    <w:basedOn w:val="DefaultParagraphFont"/>
    <w:uiPriority w:val="99"/>
    <w:semiHidden/>
    <w:unhideWhenUsed/>
    <w:rsid w:val="00B812C2"/>
    <w:rPr>
      <w:color w:val="0000FF" w:themeColor="hyperlink"/>
      <w:u w:val="single"/>
    </w:rPr>
  </w:style>
  <w:style w:type="character" w:styleId="FollowedHyperlink">
    <w:name w:val="FollowedHyperlink"/>
    <w:basedOn w:val="DefaultParagraphFont"/>
    <w:uiPriority w:val="99"/>
    <w:semiHidden/>
    <w:unhideWhenUsed/>
    <w:rsid w:val="00B81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yperlink">
    <w:name w:val="Hyperlink"/>
    <w:basedOn w:val="DefaultParagraphFont"/>
    <w:uiPriority w:val="99"/>
    <w:semiHidden/>
    <w:unhideWhenUsed/>
    <w:rsid w:val="00B812C2"/>
    <w:rPr>
      <w:color w:val="0000FF" w:themeColor="hyperlink"/>
      <w:u w:val="single"/>
    </w:rPr>
  </w:style>
  <w:style w:type="character" w:styleId="FollowedHyperlink">
    <w:name w:val="FollowedHyperlink"/>
    <w:basedOn w:val="DefaultParagraphFont"/>
    <w:uiPriority w:val="99"/>
    <w:semiHidden/>
    <w:unhideWhenUsed/>
    <w:rsid w:val="00B81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7029">
      <w:bodyDiv w:val="1"/>
      <w:marLeft w:val="0"/>
      <w:marRight w:val="0"/>
      <w:marTop w:val="0"/>
      <w:marBottom w:val="0"/>
      <w:divBdr>
        <w:top w:val="none" w:sz="0" w:space="0" w:color="auto"/>
        <w:left w:val="none" w:sz="0" w:space="0" w:color="auto"/>
        <w:bottom w:val="none" w:sz="0" w:space="0" w:color="auto"/>
        <w:right w:val="none" w:sz="0" w:space="0" w:color="auto"/>
      </w:divBdr>
    </w:div>
    <w:div w:id="969047775">
      <w:bodyDiv w:val="1"/>
      <w:marLeft w:val="0"/>
      <w:marRight w:val="0"/>
      <w:marTop w:val="0"/>
      <w:marBottom w:val="0"/>
      <w:divBdr>
        <w:top w:val="none" w:sz="0" w:space="0" w:color="auto"/>
        <w:left w:val="none" w:sz="0" w:space="0" w:color="auto"/>
        <w:bottom w:val="none" w:sz="0" w:space="0" w:color="auto"/>
        <w:right w:val="none" w:sz="0" w:space="0" w:color="auto"/>
      </w:divBdr>
    </w:div>
    <w:div w:id="13728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DECE-44AA-4CC7-8DEC-E9DC24CD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33</Pages>
  <Words>13365</Words>
  <Characters>76183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goryainov</cp:lastModifiedBy>
  <cp:revision>47</cp:revision>
  <cp:lastPrinted>2014-10-01T01:46:00Z</cp:lastPrinted>
  <dcterms:created xsi:type="dcterms:W3CDTF">2014-09-30T10:03:00Z</dcterms:created>
  <dcterms:modified xsi:type="dcterms:W3CDTF">2017-01-22T17:16:00Z</dcterms:modified>
</cp:coreProperties>
</file>